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80354" w14:textId="094CC60E" w:rsidR="003B4683" w:rsidRPr="00A53EB7" w:rsidRDefault="00076CF5" w:rsidP="003B4683">
      <w:pPr>
        <w:jc w:val="center"/>
        <w:outlineLvl w:val="0"/>
        <w:rPr>
          <w:rFonts w:ascii="Times New Roman" w:hAnsi="Times New Roman"/>
          <w:b/>
          <w:sz w:val="22"/>
          <w:szCs w:val="22"/>
        </w:rPr>
      </w:pPr>
      <w:r>
        <w:rPr>
          <w:rFonts w:ascii="Times New Roman" w:hAnsi="Times New Roman"/>
          <w:b/>
          <w:sz w:val="22"/>
          <w:szCs w:val="22"/>
        </w:rPr>
        <w:t>APPROVED</w:t>
      </w:r>
      <w:bookmarkStart w:id="0" w:name="_GoBack"/>
      <w:bookmarkEnd w:id="0"/>
      <w:r w:rsidR="003B4683" w:rsidRPr="00A53EB7">
        <w:rPr>
          <w:rFonts w:ascii="Times New Roman" w:hAnsi="Times New Roman"/>
          <w:b/>
          <w:sz w:val="22"/>
          <w:szCs w:val="22"/>
        </w:rPr>
        <w:t xml:space="preserve"> MINUTES</w:t>
      </w:r>
    </w:p>
    <w:p w14:paraId="24A4A301" w14:textId="77777777" w:rsidR="003B4683" w:rsidRPr="00A53EB7" w:rsidRDefault="003B4683" w:rsidP="003B4683">
      <w:pPr>
        <w:jc w:val="center"/>
        <w:rPr>
          <w:rFonts w:ascii="Times New Roman" w:hAnsi="Times New Roman"/>
          <w:b/>
          <w:sz w:val="22"/>
          <w:szCs w:val="22"/>
        </w:rPr>
      </w:pPr>
      <w:r w:rsidRPr="00A53EB7">
        <w:rPr>
          <w:rFonts w:ascii="Times New Roman" w:hAnsi="Times New Roman"/>
          <w:b/>
          <w:sz w:val="22"/>
          <w:szCs w:val="22"/>
        </w:rPr>
        <w:t xml:space="preserve">KANSAS POSTSECONDARY </w:t>
      </w:r>
    </w:p>
    <w:p w14:paraId="5B0E3002" w14:textId="77777777" w:rsidR="003B4683" w:rsidRPr="00A53EB7" w:rsidRDefault="003B4683" w:rsidP="003B4683">
      <w:pPr>
        <w:jc w:val="center"/>
        <w:rPr>
          <w:rFonts w:ascii="Times New Roman" w:hAnsi="Times New Roman"/>
          <w:b/>
          <w:sz w:val="22"/>
          <w:szCs w:val="22"/>
        </w:rPr>
      </w:pPr>
      <w:r w:rsidRPr="00A53EB7">
        <w:rPr>
          <w:rFonts w:ascii="Times New Roman" w:hAnsi="Times New Roman"/>
          <w:b/>
          <w:sz w:val="22"/>
          <w:szCs w:val="22"/>
        </w:rPr>
        <w:t>TECHNICAL EDUCATION AUTHORITY</w:t>
      </w:r>
    </w:p>
    <w:p w14:paraId="4A54A3FA" w14:textId="77777777" w:rsidR="003B4683" w:rsidRPr="00A53EB7" w:rsidRDefault="003B4683" w:rsidP="003B4683">
      <w:pPr>
        <w:jc w:val="center"/>
        <w:rPr>
          <w:rFonts w:ascii="Times New Roman" w:hAnsi="Times New Roman"/>
          <w:b/>
          <w:sz w:val="22"/>
          <w:szCs w:val="22"/>
        </w:rPr>
      </w:pPr>
      <w:r w:rsidRPr="00A53EB7">
        <w:rPr>
          <w:rFonts w:ascii="Times New Roman" w:hAnsi="Times New Roman"/>
          <w:b/>
          <w:sz w:val="22"/>
          <w:szCs w:val="22"/>
        </w:rPr>
        <w:t>MEETING</w:t>
      </w:r>
    </w:p>
    <w:p w14:paraId="2C239333" w14:textId="77777777" w:rsidR="003B4683" w:rsidRPr="00A53EB7" w:rsidRDefault="003B4683" w:rsidP="003B4683">
      <w:pPr>
        <w:jc w:val="center"/>
        <w:rPr>
          <w:rFonts w:ascii="Times New Roman" w:hAnsi="Times New Roman"/>
          <w:b/>
          <w:sz w:val="22"/>
          <w:szCs w:val="22"/>
        </w:rPr>
      </w:pPr>
    </w:p>
    <w:p w14:paraId="6BD2DC26" w14:textId="77777777" w:rsidR="00C825F3" w:rsidRDefault="003B4683" w:rsidP="00F07577">
      <w:pPr>
        <w:rPr>
          <w:rFonts w:ascii="Times New Roman" w:hAnsi="Times New Roman"/>
          <w:bCs/>
          <w:sz w:val="22"/>
          <w:szCs w:val="22"/>
        </w:rPr>
      </w:pPr>
      <w:r w:rsidRPr="00A53EB7">
        <w:rPr>
          <w:rFonts w:ascii="Times New Roman" w:hAnsi="Times New Roman"/>
          <w:bCs/>
          <w:sz w:val="22"/>
          <w:szCs w:val="22"/>
        </w:rPr>
        <w:t xml:space="preserve">The </w:t>
      </w:r>
      <w:r w:rsidR="00CE20BF">
        <w:rPr>
          <w:rFonts w:ascii="Times New Roman" w:hAnsi="Times New Roman"/>
          <w:bCs/>
          <w:sz w:val="22"/>
          <w:szCs w:val="22"/>
        </w:rPr>
        <w:t>September 26</w:t>
      </w:r>
      <w:r w:rsidR="00C62FE5" w:rsidRPr="00A53EB7">
        <w:rPr>
          <w:rFonts w:ascii="Times New Roman" w:hAnsi="Times New Roman"/>
          <w:bCs/>
          <w:sz w:val="22"/>
          <w:szCs w:val="22"/>
        </w:rPr>
        <w:t xml:space="preserve">, 2019 </w:t>
      </w:r>
      <w:r w:rsidRPr="00A53EB7">
        <w:rPr>
          <w:rFonts w:ascii="Times New Roman" w:hAnsi="Times New Roman"/>
          <w:bCs/>
          <w:sz w:val="22"/>
          <w:szCs w:val="22"/>
        </w:rPr>
        <w:t>meeting of the Kansas Postsecondary Technical Education Authority (TEA) was held</w:t>
      </w:r>
      <w:r w:rsidR="001C3155" w:rsidRPr="00A53EB7">
        <w:rPr>
          <w:rFonts w:ascii="Times New Roman" w:hAnsi="Times New Roman"/>
          <w:bCs/>
          <w:sz w:val="22"/>
          <w:szCs w:val="22"/>
        </w:rPr>
        <w:t xml:space="preserve"> </w:t>
      </w:r>
      <w:r w:rsidR="008C266D">
        <w:rPr>
          <w:rFonts w:ascii="Times New Roman" w:hAnsi="Times New Roman"/>
          <w:bCs/>
          <w:sz w:val="22"/>
          <w:szCs w:val="22"/>
        </w:rPr>
        <w:t>via conference call</w:t>
      </w:r>
      <w:r w:rsidR="00247DA6">
        <w:rPr>
          <w:rFonts w:ascii="Times New Roman" w:hAnsi="Times New Roman"/>
          <w:bCs/>
          <w:sz w:val="22"/>
          <w:szCs w:val="22"/>
        </w:rPr>
        <w:t xml:space="preserve"> at the Kansas Board of Regents</w:t>
      </w:r>
      <w:r w:rsidR="00D51BAD">
        <w:rPr>
          <w:rFonts w:ascii="Times New Roman" w:hAnsi="Times New Roman"/>
          <w:bCs/>
          <w:sz w:val="22"/>
          <w:szCs w:val="22"/>
        </w:rPr>
        <w:t>, 1000</w:t>
      </w:r>
      <w:r w:rsidR="00B94540">
        <w:rPr>
          <w:rFonts w:ascii="Times New Roman" w:hAnsi="Times New Roman"/>
          <w:bCs/>
          <w:sz w:val="22"/>
          <w:szCs w:val="22"/>
        </w:rPr>
        <w:t xml:space="preserve"> S. Jackson </w:t>
      </w:r>
      <w:r w:rsidR="00247DA6">
        <w:rPr>
          <w:rFonts w:ascii="Times New Roman" w:hAnsi="Times New Roman"/>
          <w:bCs/>
          <w:sz w:val="22"/>
          <w:szCs w:val="22"/>
        </w:rPr>
        <w:t>S</w:t>
      </w:r>
      <w:r w:rsidR="00B94540">
        <w:rPr>
          <w:rFonts w:ascii="Times New Roman" w:hAnsi="Times New Roman"/>
          <w:bCs/>
          <w:sz w:val="22"/>
          <w:szCs w:val="22"/>
        </w:rPr>
        <w:t>treet, Suite 520, Topeka, Kansas.</w:t>
      </w:r>
    </w:p>
    <w:p w14:paraId="135488BB" w14:textId="77777777" w:rsidR="008C266D" w:rsidRDefault="008C266D" w:rsidP="00F07577">
      <w:pPr>
        <w:rPr>
          <w:rFonts w:ascii="Times New Roman" w:hAnsi="Times New Roman"/>
          <w:bCs/>
          <w:sz w:val="22"/>
          <w:szCs w:val="22"/>
        </w:rPr>
      </w:pPr>
    </w:p>
    <w:p w14:paraId="2D0E2934" w14:textId="77777777" w:rsidR="00097171" w:rsidRPr="00A53EB7" w:rsidRDefault="00097171" w:rsidP="00F07577">
      <w:pPr>
        <w:rPr>
          <w:rFonts w:ascii="Times New Roman" w:hAnsi="Times New Roman"/>
          <w:b/>
          <w:bCs/>
          <w:sz w:val="22"/>
          <w:szCs w:val="22"/>
          <w:u w:val="single"/>
        </w:rPr>
      </w:pPr>
      <w:r w:rsidRPr="00A53EB7">
        <w:rPr>
          <w:rFonts w:ascii="Times New Roman" w:hAnsi="Times New Roman"/>
          <w:b/>
          <w:bCs/>
          <w:sz w:val="22"/>
          <w:szCs w:val="22"/>
          <w:u w:val="single"/>
        </w:rPr>
        <w:t>Members Present</w:t>
      </w:r>
    </w:p>
    <w:p w14:paraId="134F7D5F" w14:textId="77777777" w:rsidR="00841C61" w:rsidRPr="00A53EB7" w:rsidRDefault="00841C61" w:rsidP="00F07577">
      <w:pPr>
        <w:rPr>
          <w:rFonts w:ascii="Times New Roman" w:hAnsi="Times New Roman"/>
          <w:bCs/>
          <w:sz w:val="22"/>
          <w:szCs w:val="22"/>
        </w:rPr>
        <w:sectPr w:rsidR="00841C61" w:rsidRPr="00A53EB7" w:rsidSect="00335D8A">
          <w:headerReference w:type="default" r:id="rId8"/>
          <w:footerReference w:type="default" r:id="rId9"/>
          <w:pgSz w:w="12240" w:h="15840"/>
          <w:pgMar w:top="1440" w:right="1440" w:bottom="1440" w:left="1440" w:header="720" w:footer="720" w:gutter="0"/>
          <w:cols w:space="720"/>
          <w:titlePg/>
          <w:docGrid w:linePitch="360"/>
        </w:sectPr>
      </w:pPr>
    </w:p>
    <w:p w14:paraId="6B8951F1" w14:textId="77777777" w:rsidR="00A473E1" w:rsidRPr="00C41340" w:rsidRDefault="00097171" w:rsidP="00F07577">
      <w:pPr>
        <w:rPr>
          <w:rFonts w:ascii="Times New Roman" w:hAnsi="Times New Roman"/>
          <w:bCs/>
          <w:sz w:val="22"/>
          <w:szCs w:val="22"/>
        </w:rPr>
      </w:pPr>
      <w:r w:rsidRPr="00C41340">
        <w:rPr>
          <w:rFonts w:ascii="Times New Roman" w:hAnsi="Times New Roman"/>
          <w:bCs/>
          <w:sz w:val="22"/>
          <w:szCs w:val="22"/>
        </w:rPr>
        <w:t>Ray Frederick Jr., Chair</w:t>
      </w:r>
      <w:r w:rsidR="00F06A47" w:rsidRPr="00C41340">
        <w:rPr>
          <w:rFonts w:ascii="Times New Roman" w:hAnsi="Times New Roman"/>
          <w:bCs/>
          <w:sz w:val="22"/>
          <w:szCs w:val="22"/>
        </w:rPr>
        <w:t xml:space="preserve">                                                     </w:t>
      </w:r>
    </w:p>
    <w:p w14:paraId="0E197FBE" w14:textId="77777777" w:rsidR="00D50729" w:rsidRPr="00C41340" w:rsidRDefault="00C54BA0" w:rsidP="00F07577">
      <w:pPr>
        <w:rPr>
          <w:rFonts w:ascii="Times New Roman" w:hAnsi="Times New Roman"/>
          <w:bCs/>
          <w:sz w:val="22"/>
          <w:szCs w:val="22"/>
        </w:rPr>
      </w:pPr>
      <w:r w:rsidRPr="00C41340">
        <w:rPr>
          <w:rFonts w:ascii="Times New Roman" w:hAnsi="Times New Roman"/>
          <w:bCs/>
          <w:sz w:val="22"/>
          <w:szCs w:val="22"/>
        </w:rPr>
        <w:t xml:space="preserve">Rita </w:t>
      </w:r>
      <w:r w:rsidR="002A7994" w:rsidRPr="00C41340">
        <w:rPr>
          <w:rFonts w:ascii="Times New Roman" w:hAnsi="Times New Roman"/>
          <w:bCs/>
          <w:sz w:val="22"/>
          <w:szCs w:val="22"/>
        </w:rPr>
        <w:t>Johnson</w:t>
      </w:r>
    </w:p>
    <w:p w14:paraId="034652CD" w14:textId="77777777" w:rsidR="0041189E" w:rsidRPr="00C41340" w:rsidRDefault="00D50729" w:rsidP="00F07577">
      <w:pPr>
        <w:rPr>
          <w:rFonts w:ascii="Times New Roman" w:hAnsi="Times New Roman"/>
          <w:bCs/>
          <w:sz w:val="22"/>
          <w:szCs w:val="22"/>
        </w:rPr>
      </w:pPr>
      <w:r w:rsidRPr="00C41340">
        <w:rPr>
          <w:rFonts w:ascii="Times New Roman" w:hAnsi="Times New Roman"/>
          <w:bCs/>
          <w:sz w:val="22"/>
          <w:szCs w:val="22"/>
        </w:rPr>
        <w:t>Tiffany Anderson</w:t>
      </w:r>
      <w:r w:rsidR="002A7994" w:rsidRPr="00C41340">
        <w:rPr>
          <w:rFonts w:ascii="Times New Roman" w:hAnsi="Times New Roman"/>
          <w:bCs/>
          <w:sz w:val="22"/>
          <w:szCs w:val="22"/>
        </w:rPr>
        <w:t xml:space="preserve"> </w:t>
      </w:r>
      <w:r w:rsidR="003D73F2" w:rsidRPr="00C41340">
        <w:rPr>
          <w:rFonts w:ascii="Times New Roman" w:hAnsi="Times New Roman"/>
          <w:bCs/>
          <w:sz w:val="22"/>
          <w:szCs w:val="22"/>
        </w:rPr>
        <w:t xml:space="preserve">                                 </w:t>
      </w:r>
      <w:r w:rsidR="002A7994" w:rsidRPr="00C41340">
        <w:rPr>
          <w:rFonts w:ascii="Times New Roman" w:hAnsi="Times New Roman"/>
          <w:bCs/>
          <w:sz w:val="22"/>
          <w:szCs w:val="22"/>
        </w:rPr>
        <w:t xml:space="preserve">  </w:t>
      </w:r>
      <w:r w:rsidR="0041189E" w:rsidRPr="00C41340">
        <w:rPr>
          <w:rFonts w:ascii="Times New Roman" w:hAnsi="Times New Roman"/>
          <w:bCs/>
          <w:sz w:val="22"/>
          <w:szCs w:val="22"/>
        </w:rPr>
        <w:t xml:space="preserve">            </w:t>
      </w:r>
      <w:r w:rsidR="002A7994" w:rsidRPr="00C41340">
        <w:rPr>
          <w:rFonts w:ascii="Times New Roman" w:hAnsi="Times New Roman"/>
          <w:bCs/>
          <w:sz w:val="22"/>
          <w:szCs w:val="22"/>
        </w:rPr>
        <w:t xml:space="preserve">  </w:t>
      </w:r>
      <w:r w:rsidR="0041189E" w:rsidRPr="00C41340">
        <w:rPr>
          <w:rFonts w:ascii="Times New Roman" w:hAnsi="Times New Roman"/>
          <w:bCs/>
          <w:sz w:val="22"/>
          <w:szCs w:val="22"/>
        </w:rPr>
        <w:t xml:space="preserve">        </w:t>
      </w:r>
    </w:p>
    <w:p w14:paraId="3BE32D7B" w14:textId="6936E713" w:rsidR="00D50729" w:rsidRPr="00C41340" w:rsidRDefault="00C62FE5" w:rsidP="00457A26">
      <w:pPr>
        <w:rPr>
          <w:rFonts w:ascii="Times New Roman" w:hAnsi="Times New Roman"/>
          <w:bCs/>
          <w:sz w:val="22"/>
          <w:szCs w:val="22"/>
        </w:rPr>
      </w:pPr>
      <w:r w:rsidRPr="00C41340">
        <w:rPr>
          <w:rFonts w:ascii="Times New Roman" w:hAnsi="Times New Roman"/>
          <w:bCs/>
          <w:sz w:val="22"/>
          <w:szCs w:val="22"/>
        </w:rPr>
        <w:t>Mike Beene</w:t>
      </w:r>
      <w:r w:rsidR="00747BE1" w:rsidRPr="00C41340">
        <w:rPr>
          <w:rFonts w:ascii="Times New Roman" w:hAnsi="Times New Roman"/>
          <w:bCs/>
          <w:sz w:val="22"/>
          <w:szCs w:val="22"/>
        </w:rPr>
        <w:t xml:space="preserve"> </w:t>
      </w:r>
      <w:r w:rsidR="00B94540" w:rsidRPr="00C41340">
        <w:rPr>
          <w:rFonts w:ascii="Times New Roman" w:hAnsi="Times New Roman"/>
          <w:bCs/>
          <w:sz w:val="22"/>
          <w:szCs w:val="22"/>
        </w:rPr>
        <w:t xml:space="preserve">                                                              </w:t>
      </w:r>
      <w:r w:rsidR="00333F31" w:rsidRPr="00C41340">
        <w:rPr>
          <w:rFonts w:ascii="Times New Roman" w:hAnsi="Times New Roman"/>
          <w:bCs/>
          <w:sz w:val="22"/>
          <w:szCs w:val="22"/>
        </w:rPr>
        <w:t xml:space="preserve">   </w:t>
      </w:r>
    </w:p>
    <w:p w14:paraId="1554AB91" w14:textId="77777777" w:rsidR="00D53121" w:rsidRPr="00C41340" w:rsidRDefault="00D50729" w:rsidP="00D50729">
      <w:pPr>
        <w:ind w:left="180"/>
        <w:rPr>
          <w:rFonts w:ascii="Times New Roman" w:hAnsi="Times New Roman"/>
          <w:bCs/>
          <w:sz w:val="22"/>
          <w:szCs w:val="22"/>
        </w:rPr>
      </w:pPr>
      <w:r w:rsidRPr="00C41340">
        <w:rPr>
          <w:rFonts w:ascii="Times New Roman" w:hAnsi="Times New Roman"/>
          <w:bCs/>
          <w:sz w:val="22"/>
          <w:szCs w:val="22"/>
        </w:rPr>
        <w:t>Mike Johnson</w:t>
      </w:r>
      <w:r w:rsidR="00333F31" w:rsidRPr="00C41340">
        <w:rPr>
          <w:rFonts w:ascii="Times New Roman" w:hAnsi="Times New Roman"/>
          <w:bCs/>
          <w:sz w:val="22"/>
          <w:szCs w:val="22"/>
        </w:rPr>
        <w:tab/>
        <w:t xml:space="preserve">                                                                </w:t>
      </w:r>
      <w:r w:rsidR="00747BE1" w:rsidRPr="00C41340">
        <w:rPr>
          <w:rFonts w:ascii="Times New Roman" w:hAnsi="Times New Roman"/>
          <w:bCs/>
          <w:sz w:val="22"/>
          <w:szCs w:val="22"/>
        </w:rPr>
        <w:t xml:space="preserve"> </w:t>
      </w:r>
      <w:r w:rsidR="00333F31" w:rsidRPr="00C41340">
        <w:rPr>
          <w:rFonts w:ascii="Times New Roman" w:hAnsi="Times New Roman"/>
          <w:bCs/>
          <w:sz w:val="22"/>
          <w:szCs w:val="22"/>
        </w:rPr>
        <w:t xml:space="preserve">                                                                     Debra Mikulka</w:t>
      </w:r>
      <w:r w:rsidR="0073084C" w:rsidRPr="00C41340">
        <w:rPr>
          <w:rFonts w:ascii="Times New Roman" w:hAnsi="Times New Roman"/>
          <w:bCs/>
          <w:sz w:val="22"/>
          <w:szCs w:val="22"/>
        </w:rPr>
        <w:tab/>
      </w:r>
      <w:r w:rsidR="0073084C" w:rsidRPr="00C41340">
        <w:rPr>
          <w:rFonts w:ascii="Times New Roman" w:hAnsi="Times New Roman"/>
          <w:bCs/>
          <w:sz w:val="22"/>
          <w:szCs w:val="22"/>
        </w:rPr>
        <w:tab/>
      </w:r>
      <w:r w:rsidR="0073084C" w:rsidRPr="00C41340">
        <w:rPr>
          <w:rFonts w:ascii="Times New Roman" w:hAnsi="Times New Roman"/>
          <w:bCs/>
          <w:sz w:val="22"/>
          <w:szCs w:val="22"/>
        </w:rPr>
        <w:tab/>
        <w:t xml:space="preserve">                                                                       </w:t>
      </w:r>
      <w:r w:rsidR="00F06A47" w:rsidRPr="00C41340">
        <w:rPr>
          <w:rFonts w:ascii="Times New Roman" w:hAnsi="Times New Roman"/>
          <w:bCs/>
          <w:sz w:val="22"/>
          <w:szCs w:val="22"/>
        </w:rPr>
        <w:t>Stacy Smith</w:t>
      </w:r>
      <w:r w:rsidR="0073084C" w:rsidRPr="00C41340">
        <w:rPr>
          <w:rFonts w:ascii="Times New Roman" w:hAnsi="Times New Roman"/>
          <w:bCs/>
          <w:sz w:val="22"/>
          <w:szCs w:val="22"/>
        </w:rPr>
        <w:tab/>
      </w:r>
      <w:r w:rsidR="0073084C" w:rsidRPr="00C41340">
        <w:rPr>
          <w:rFonts w:ascii="Times New Roman" w:hAnsi="Times New Roman"/>
          <w:bCs/>
          <w:sz w:val="22"/>
          <w:szCs w:val="22"/>
        </w:rPr>
        <w:tab/>
      </w:r>
      <w:r w:rsidR="0073084C" w:rsidRPr="00C41340">
        <w:rPr>
          <w:rFonts w:ascii="Times New Roman" w:hAnsi="Times New Roman"/>
          <w:bCs/>
          <w:sz w:val="22"/>
          <w:szCs w:val="22"/>
        </w:rPr>
        <w:tab/>
      </w:r>
    </w:p>
    <w:p w14:paraId="6C46A906" w14:textId="60068080" w:rsidR="00F06A47" w:rsidRDefault="00D53121" w:rsidP="00D50729">
      <w:pPr>
        <w:ind w:left="180"/>
        <w:rPr>
          <w:rFonts w:ascii="Times New Roman" w:hAnsi="Times New Roman"/>
          <w:bCs/>
          <w:sz w:val="22"/>
          <w:szCs w:val="22"/>
        </w:rPr>
      </w:pPr>
      <w:r w:rsidRPr="00C41340">
        <w:rPr>
          <w:rFonts w:ascii="Times New Roman" w:hAnsi="Times New Roman"/>
          <w:bCs/>
          <w:sz w:val="22"/>
          <w:szCs w:val="22"/>
        </w:rPr>
        <w:t>Eddie Estes</w:t>
      </w:r>
      <w:r w:rsidR="00BB2E46" w:rsidRPr="00A53EB7">
        <w:rPr>
          <w:rFonts w:ascii="Times New Roman" w:hAnsi="Times New Roman"/>
          <w:bCs/>
          <w:sz w:val="22"/>
          <w:szCs w:val="22"/>
        </w:rPr>
        <w:t xml:space="preserve"> </w:t>
      </w:r>
    </w:p>
    <w:p w14:paraId="1F694487" w14:textId="77777777" w:rsidR="00F36E5B" w:rsidRDefault="003B5E4C" w:rsidP="00AA74AD">
      <w:pPr>
        <w:ind w:left="180"/>
        <w:rPr>
          <w:rFonts w:ascii="Times New Roman" w:hAnsi="Times New Roman"/>
          <w:bCs/>
          <w:sz w:val="22"/>
          <w:szCs w:val="22"/>
        </w:rPr>
      </w:pPr>
      <w:r>
        <w:rPr>
          <w:rFonts w:ascii="Times New Roman" w:hAnsi="Times New Roman"/>
          <w:bCs/>
          <w:sz w:val="22"/>
          <w:szCs w:val="22"/>
        </w:rPr>
        <w:t>Jason Co</w:t>
      </w:r>
      <w:r w:rsidR="00AA74AD">
        <w:rPr>
          <w:rFonts w:ascii="Times New Roman" w:hAnsi="Times New Roman"/>
          <w:bCs/>
          <w:sz w:val="22"/>
          <w:szCs w:val="22"/>
        </w:rPr>
        <w:t>x</w:t>
      </w:r>
    </w:p>
    <w:p w14:paraId="784542F7" w14:textId="77777777" w:rsidR="00AA74AD" w:rsidRDefault="00AA74AD" w:rsidP="00AA74AD">
      <w:pPr>
        <w:ind w:left="180"/>
        <w:rPr>
          <w:rFonts w:ascii="Times New Roman" w:hAnsi="Times New Roman"/>
          <w:bCs/>
          <w:sz w:val="22"/>
          <w:szCs w:val="22"/>
        </w:rPr>
      </w:pPr>
    </w:p>
    <w:p w14:paraId="40DA0AF9" w14:textId="2476AFDC" w:rsidR="00AA74AD" w:rsidRPr="00A53EB7" w:rsidRDefault="00AA74AD" w:rsidP="00AA74AD">
      <w:pPr>
        <w:ind w:left="180"/>
        <w:rPr>
          <w:rFonts w:ascii="Times New Roman" w:hAnsi="Times New Roman"/>
          <w:bCs/>
          <w:sz w:val="22"/>
          <w:szCs w:val="22"/>
        </w:rPr>
        <w:sectPr w:rsidR="00AA74AD" w:rsidRPr="00A53EB7" w:rsidSect="00D50729">
          <w:type w:val="continuous"/>
          <w:pgSz w:w="12240" w:h="15840"/>
          <w:pgMar w:top="1440" w:right="1440" w:bottom="1440" w:left="1440" w:header="720" w:footer="720" w:gutter="0"/>
          <w:cols w:num="2" w:space="360"/>
          <w:titlePg/>
          <w:docGrid w:linePitch="360"/>
        </w:sectPr>
      </w:pPr>
    </w:p>
    <w:p w14:paraId="4760E575" w14:textId="77777777" w:rsidR="00097171" w:rsidRPr="00A53EB7" w:rsidRDefault="00097171" w:rsidP="00F07577">
      <w:pPr>
        <w:rPr>
          <w:rFonts w:ascii="Times New Roman" w:hAnsi="Times New Roman"/>
          <w:b/>
          <w:bCs/>
          <w:sz w:val="22"/>
          <w:szCs w:val="22"/>
          <w:u w:val="single"/>
        </w:rPr>
      </w:pPr>
      <w:r w:rsidRPr="00A53EB7">
        <w:rPr>
          <w:rFonts w:ascii="Times New Roman" w:hAnsi="Times New Roman"/>
          <w:b/>
          <w:bCs/>
          <w:sz w:val="22"/>
          <w:szCs w:val="22"/>
          <w:u w:val="single"/>
        </w:rPr>
        <w:t>Others Represented</w:t>
      </w:r>
    </w:p>
    <w:p w14:paraId="6B4F899A" w14:textId="604A48CD" w:rsidR="008C0DB7" w:rsidRPr="00C41340" w:rsidRDefault="00661ACE" w:rsidP="008C0DB7">
      <w:pPr>
        <w:rPr>
          <w:rFonts w:ascii="Times New Roman" w:hAnsi="Times New Roman"/>
          <w:bCs/>
          <w:sz w:val="22"/>
          <w:szCs w:val="22"/>
          <w:highlight w:val="yellow"/>
        </w:rPr>
      </w:pPr>
      <w:r w:rsidRPr="00C41340">
        <w:rPr>
          <w:rFonts w:ascii="Times New Roman" w:hAnsi="Times New Roman"/>
          <w:bCs/>
          <w:sz w:val="22"/>
          <w:szCs w:val="22"/>
        </w:rPr>
        <w:t>Northwest</w:t>
      </w:r>
      <w:r w:rsidR="00CD7647" w:rsidRPr="00C41340">
        <w:rPr>
          <w:rFonts w:ascii="Times New Roman" w:hAnsi="Times New Roman"/>
          <w:bCs/>
          <w:sz w:val="22"/>
          <w:szCs w:val="22"/>
        </w:rPr>
        <w:t xml:space="preserve"> Kansas Technical </w:t>
      </w:r>
      <w:r w:rsidR="008A324B" w:rsidRPr="00C41340">
        <w:rPr>
          <w:rFonts w:ascii="Times New Roman" w:hAnsi="Times New Roman"/>
          <w:bCs/>
          <w:sz w:val="22"/>
          <w:szCs w:val="22"/>
        </w:rPr>
        <w:t>College</w:t>
      </w:r>
      <w:r w:rsidR="009E66DA" w:rsidRPr="00C41340">
        <w:rPr>
          <w:rFonts w:ascii="Times New Roman" w:hAnsi="Times New Roman"/>
          <w:bCs/>
          <w:sz w:val="22"/>
          <w:szCs w:val="22"/>
        </w:rPr>
        <w:t xml:space="preserve">              </w:t>
      </w:r>
      <w:r w:rsidR="00800016" w:rsidRPr="00C41340">
        <w:rPr>
          <w:rFonts w:ascii="Times New Roman" w:hAnsi="Times New Roman"/>
          <w:bCs/>
          <w:sz w:val="22"/>
          <w:szCs w:val="22"/>
        </w:rPr>
        <w:tab/>
      </w:r>
      <w:r w:rsidRPr="00C41340">
        <w:rPr>
          <w:rFonts w:ascii="Times New Roman" w:hAnsi="Times New Roman"/>
          <w:bCs/>
          <w:sz w:val="22"/>
          <w:szCs w:val="22"/>
        </w:rPr>
        <w:t xml:space="preserve">             </w:t>
      </w:r>
      <w:r w:rsidR="00B94540" w:rsidRPr="00C41340">
        <w:rPr>
          <w:rFonts w:ascii="Times New Roman" w:hAnsi="Times New Roman"/>
          <w:bCs/>
          <w:sz w:val="22"/>
          <w:szCs w:val="22"/>
        </w:rPr>
        <w:t>Johnson County Community College</w:t>
      </w:r>
    </w:p>
    <w:p w14:paraId="655EB973" w14:textId="77777777" w:rsidR="00857346" w:rsidRPr="00C41340" w:rsidRDefault="008A1B72" w:rsidP="00A94334">
      <w:pPr>
        <w:rPr>
          <w:rFonts w:ascii="Times New Roman" w:hAnsi="Times New Roman"/>
          <w:bCs/>
          <w:sz w:val="22"/>
          <w:szCs w:val="22"/>
          <w:highlight w:val="yellow"/>
        </w:rPr>
      </w:pPr>
      <w:r w:rsidRPr="00C41340">
        <w:rPr>
          <w:rFonts w:ascii="Times New Roman" w:hAnsi="Times New Roman"/>
          <w:bCs/>
          <w:sz w:val="22"/>
          <w:szCs w:val="22"/>
        </w:rPr>
        <w:t>K</w:t>
      </w:r>
      <w:r w:rsidR="00B94540" w:rsidRPr="00C41340">
        <w:rPr>
          <w:rFonts w:ascii="Times New Roman" w:hAnsi="Times New Roman"/>
          <w:bCs/>
          <w:sz w:val="22"/>
          <w:szCs w:val="22"/>
        </w:rPr>
        <w:t>ansas City Community College</w:t>
      </w:r>
      <w:r w:rsidRPr="00C41340">
        <w:rPr>
          <w:rFonts w:ascii="Times New Roman" w:hAnsi="Times New Roman"/>
          <w:bCs/>
          <w:sz w:val="22"/>
          <w:szCs w:val="22"/>
        </w:rPr>
        <w:tab/>
      </w:r>
      <w:r w:rsidRPr="00C41340">
        <w:rPr>
          <w:rFonts w:ascii="Times New Roman" w:hAnsi="Times New Roman"/>
          <w:bCs/>
          <w:sz w:val="22"/>
          <w:szCs w:val="22"/>
        </w:rPr>
        <w:tab/>
      </w:r>
      <w:r w:rsidRPr="00C41340">
        <w:rPr>
          <w:rFonts w:ascii="Times New Roman" w:hAnsi="Times New Roman"/>
          <w:bCs/>
          <w:sz w:val="22"/>
          <w:szCs w:val="22"/>
        </w:rPr>
        <w:tab/>
        <w:t>WSU Tech</w:t>
      </w:r>
    </w:p>
    <w:p w14:paraId="7DFD6F2E" w14:textId="77777777" w:rsidR="00857346" w:rsidRPr="00C41340" w:rsidRDefault="008A1B72" w:rsidP="00A94334">
      <w:pPr>
        <w:rPr>
          <w:rFonts w:ascii="Times New Roman" w:hAnsi="Times New Roman"/>
          <w:bCs/>
          <w:sz w:val="22"/>
          <w:szCs w:val="22"/>
          <w:highlight w:val="yellow"/>
        </w:rPr>
      </w:pPr>
      <w:r w:rsidRPr="00C41340">
        <w:rPr>
          <w:rFonts w:ascii="Times New Roman" w:hAnsi="Times New Roman"/>
          <w:bCs/>
          <w:sz w:val="22"/>
          <w:szCs w:val="22"/>
        </w:rPr>
        <w:t>Cloud County</w:t>
      </w:r>
      <w:r w:rsidR="00FA4E5A" w:rsidRPr="00C41340">
        <w:rPr>
          <w:rFonts w:ascii="Times New Roman" w:hAnsi="Times New Roman"/>
          <w:bCs/>
          <w:sz w:val="22"/>
          <w:szCs w:val="22"/>
        </w:rPr>
        <w:t xml:space="preserve"> Community College</w:t>
      </w:r>
      <w:r w:rsidR="009E66DA" w:rsidRPr="00C41340">
        <w:rPr>
          <w:rFonts w:ascii="Times New Roman" w:hAnsi="Times New Roman"/>
          <w:bCs/>
          <w:sz w:val="22"/>
          <w:szCs w:val="22"/>
        </w:rPr>
        <w:t xml:space="preserve">                     </w:t>
      </w:r>
      <w:r w:rsidR="00800016" w:rsidRPr="00C41340">
        <w:rPr>
          <w:rFonts w:ascii="Times New Roman" w:hAnsi="Times New Roman"/>
          <w:bCs/>
          <w:sz w:val="22"/>
          <w:szCs w:val="22"/>
        </w:rPr>
        <w:tab/>
        <w:t xml:space="preserve">           </w:t>
      </w:r>
      <w:r w:rsidR="00661ACE" w:rsidRPr="00C41340">
        <w:rPr>
          <w:rFonts w:ascii="Times New Roman" w:hAnsi="Times New Roman"/>
          <w:bCs/>
          <w:sz w:val="22"/>
          <w:szCs w:val="22"/>
        </w:rPr>
        <w:t xml:space="preserve">  </w:t>
      </w:r>
      <w:r w:rsidRPr="00FD1E27">
        <w:rPr>
          <w:rFonts w:ascii="Times New Roman" w:hAnsi="Times New Roman"/>
          <w:bCs/>
          <w:sz w:val="22"/>
          <w:szCs w:val="22"/>
        </w:rPr>
        <w:t>Hutchinson Community College</w:t>
      </w:r>
    </w:p>
    <w:p w14:paraId="7E9F21F5" w14:textId="77777777" w:rsidR="004C2BBF" w:rsidRPr="00FD1E27" w:rsidRDefault="00590F2F" w:rsidP="00A94334">
      <w:pPr>
        <w:rPr>
          <w:rFonts w:ascii="Times New Roman" w:hAnsi="Times New Roman"/>
          <w:bCs/>
          <w:sz w:val="22"/>
          <w:szCs w:val="22"/>
        </w:rPr>
      </w:pPr>
      <w:r w:rsidRPr="00C41340">
        <w:rPr>
          <w:rFonts w:ascii="Times New Roman" w:hAnsi="Times New Roman"/>
          <w:bCs/>
          <w:sz w:val="22"/>
          <w:szCs w:val="22"/>
        </w:rPr>
        <w:t>Manhattan Area Technical</w:t>
      </w:r>
      <w:r w:rsidR="004C2BBF" w:rsidRPr="00C41340">
        <w:rPr>
          <w:rFonts w:ascii="Times New Roman" w:hAnsi="Times New Roman"/>
          <w:bCs/>
          <w:sz w:val="22"/>
          <w:szCs w:val="22"/>
        </w:rPr>
        <w:t xml:space="preserve"> College</w:t>
      </w:r>
      <w:r w:rsidRPr="00C41340">
        <w:rPr>
          <w:rFonts w:ascii="Times New Roman" w:hAnsi="Times New Roman"/>
          <w:bCs/>
          <w:sz w:val="22"/>
          <w:szCs w:val="22"/>
        </w:rPr>
        <w:tab/>
      </w:r>
      <w:r w:rsidR="00661ACE" w:rsidRPr="00C41340">
        <w:rPr>
          <w:rFonts w:ascii="Times New Roman" w:hAnsi="Times New Roman"/>
          <w:bCs/>
          <w:sz w:val="22"/>
          <w:szCs w:val="22"/>
        </w:rPr>
        <w:tab/>
      </w:r>
      <w:r w:rsidR="00045D7A" w:rsidRPr="00C41340">
        <w:rPr>
          <w:rFonts w:ascii="Times New Roman" w:hAnsi="Times New Roman"/>
          <w:bCs/>
          <w:sz w:val="22"/>
          <w:szCs w:val="22"/>
        </w:rPr>
        <w:t xml:space="preserve">             Butler Community College</w:t>
      </w:r>
    </w:p>
    <w:p w14:paraId="39E6A3B9" w14:textId="5FBAEDC5" w:rsidR="00045D7A" w:rsidRPr="00FD1E27" w:rsidRDefault="00045D7A" w:rsidP="00A94334">
      <w:pPr>
        <w:rPr>
          <w:rFonts w:ascii="Times New Roman" w:hAnsi="Times New Roman"/>
          <w:bCs/>
          <w:sz w:val="22"/>
          <w:szCs w:val="22"/>
        </w:rPr>
      </w:pPr>
      <w:r w:rsidRPr="00FD1E27">
        <w:rPr>
          <w:rFonts w:ascii="Times New Roman" w:hAnsi="Times New Roman"/>
          <w:bCs/>
          <w:sz w:val="22"/>
          <w:szCs w:val="22"/>
        </w:rPr>
        <w:t>Garden City Community College</w:t>
      </w:r>
      <w:r w:rsidR="008A1B72" w:rsidRPr="00FD1E27">
        <w:rPr>
          <w:rFonts w:ascii="Times New Roman" w:hAnsi="Times New Roman"/>
          <w:bCs/>
          <w:sz w:val="22"/>
          <w:szCs w:val="22"/>
        </w:rPr>
        <w:tab/>
      </w:r>
      <w:r w:rsidR="008A1B72" w:rsidRPr="00FD1E27">
        <w:rPr>
          <w:rFonts w:ascii="Times New Roman" w:hAnsi="Times New Roman"/>
          <w:bCs/>
          <w:sz w:val="22"/>
          <w:szCs w:val="22"/>
        </w:rPr>
        <w:tab/>
      </w:r>
      <w:r w:rsidR="008A1B72" w:rsidRPr="00FD1E27">
        <w:rPr>
          <w:rFonts w:ascii="Times New Roman" w:hAnsi="Times New Roman"/>
          <w:bCs/>
          <w:sz w:val="22"/>
          <w:szCs w:val="22"/>
        </w:rPr>
        <w:tab/>
      </w:r>
      <w:r w:rsidR="00C41340">
        <w:rPr>
          <w:rFonts w:ascii="Times New Roman" w:hAnsi="Times New Roman"/>
          <w:bCs/>
          <w:sz w:val="22"/>
          <w:szCs w:val="22"/>
        </w:rPr>
        <w:t xml:space="preserve">Heather Morgan, </w:t>
      </w:r>
      <w:r w:rsidR="008A1B72" w:rsidRPr="00FD1E27">
        <w:rPr>
          <w:rFonts w:ascii="Times New Roman" w:hAnsi="Times New Roman"/>
          <w:bCs/>
          <w:sz w:val="22"/>
          <w:szCs w:val="22"/>
        </w:rPr>
        <w:t>KACCT</w:t>
      </w:r>
    </w:p>
    <w:p w14:paraId="6023C373" w14:textId="32360E9D" w:rsidR="008A1B72" w:rsidRPr="00A53EB7" w:rsidRDefault="008A1B72" w:rsidP="00A94334">
      <w:pPr>
        <w:rPr>
          <w:rFonts w:ascii="Times New Roman" w:hAnsi="Times New Roman"/>
          <w:bCs/>
          <w:sz w:val="22"/>
          <w:szCs w:val="22"/>
        </w:rPr>
      </w:pPr>
      <w:r w:rsidRPr="00FD1E27">
        <w:rPr>
          <w:rFonts w:ascii="Times New Roman" w:hAnsi="Times New Roman"/>
          <w:bCs/>
          <w:sz w:val="22"/>
          <w:szCs w:val="22"/>
        </w:rPr>
        <w:t>Neosho County Community College</w:t>
      </w:r>
      <w:r w:rsidR="00C41340">
        <w:rPr>
          <w:rFonts w:ascii="Times New Roman" w:hAnsi="Times New Roman"/>
          <w:bCs/>
          <w:sz w:val="22"/>
          <w:szCs w:val="22"/>
        </w:rPr>
        <w:tab/>
      </w:r>
      <w:r w:rsidR="00C41340">
        <w:rPr>
          <w:rFonts w:ascii="Times New Roman" w:hAnsi="Times New Roman"/>
          <w:bCs/>
          <w:sz w:val="22"/>
          <w:szCs w:val="22"/>
        </w:rPr>
        <w:tab/>
      </w:r>
      <w:r w:rsidR="00C41340">
        <w:rPr>
          <w:rFonts w:ascii="Times New Roman" w:hAnsi="Times New Roman"/>
          <w:bCs/>
          <w:sz w:val="22"/>
          <w:szCs w:val="22"/>
        </w:rPr>
        <w:tab/>
        <w:t>North Central Kansas Technical College</w:t>
      </w:r>
    </w:p>
    <w:p w14:paraId="570E0B69" w14:textId="77777777" w:rsidR="00B04D3B" w:rsidRPr="00A53EB7" w:rsidRDefault="00B04D3B" w:rsidP="00F07577">
      <w:pPr>
        <w:rPr>
          <w:rFonts w:ascii="Times New Roman" w:hAnsi="Times New Roman"/>
          <w:b/>
          <w:bCs/>
          <w:sz w:val="22"/>
          <w:szCs w:val="22"/>
          <w:u w:val="single"/>
        </w:rPr>
      </w:pPr>
    </w:p>
    <w:p w14:paraId="50D8A5EB" w14:textId="77777777" w:rsidR="00097171" w:rsidRPr="00A53EB7" w:rsidRDefault="00097171" w:rsidP="00F07577">
      <w:pPr>
        <w:rPr>
          <w:rFonts w:ascii="Times New Roman" w:hAnsi="Times New Roman"/>
          <w:b/>
          <w:bCs/>
          <w:sz w:val="22"/>
          <w:szCs w:val="22"/>
          <w:u w:val="single"/>
        </w:rPr>
      </w:pPr>
      <w:r w:rsidRPr="00A53EB7">
        <w:rPr>
          <w:rFonts w:ascii="Times New Roman" w:hAnsi="Times New Roman"/>
          <w:b/>
          <w:bCs/>
          <w:sz w:val="22"/>
          <w:szCs w:val="22"/>
          <w:u w:val="single"/>
        </w:rPr>
        <w:t>Kansas Board of Regents Staff Present</w:t>
      </w:r>
    </w:p>
    <w:p w14:paraId="2261FBFE" w14:textId="77777777" w:rsidR="001C5FD6" w:rsidRPr="00A53EB7" w:rsidRDefault="00457A26" w:rsidP="001C5FD6">
      <w:pPr>
        <w:rPr>
          <w:rFonts w:ascii="Times New Roman" w:hAnsi="Times New Roman"/>
          <w:bCs/>
          <w:sz w:val="22"/>
          <w:szCs w:val="22"/>
        </w:rPr>
      </w:pPr>
      <w:r>
        <w:rPr>
          <w:rFonts w:ascii="Times New Roman" w:hAnsi="Times New Roman"/>
          <w:bCs/>
          <w:sz w:val="22"/>
          <w:szCs w:val="22"/>
        </w:rPr>
        <w:t>Scott Smathers</w:t>
      </w:r>
      <w:r w:rsidR="00D50729">
        <w:rPr>
          <w:rFonts w:ascii="Times New Roman" w:hAnsi="Times New Roman"/>
          <w:bCs/>
          <w:sz w:val="22"/>
          <w:szCs w:val="22"/>
        </w:rPr>
        <w:tab/>
      </w:r>
      <w:r w:rsidR="00D50729">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001C5FD6" w:rsidRPr="00A53EB7">
        <w:rPr>
          <w:rFonts w:ascii="Times New Roman" w:hAnsi="Times New Roman"/>
          <w:bCs/>
          <w:sz w:val="22"/>
          <w:szCs w:val="22"/>
        </w:rPr>
        <w:t>Connie Beene</w:t>
      </w:r>
    </w:p>
    <w:p w14:paraId="240D0E06" w14:textId="77777777" w:rsidR="00F36E5B" w:rsidRDefault="00F36E5B" w:rsidP="001C5FD6">
      <w:pPr>
        <w:rPr>
          <w:rFonts w:ascii="Times New Roman" w:hAnsi="Times New Roman"/>
          <w:bCs/>
          <w:sz w:val="22"/>
          <w:szCs w:val="22"/>
        </w:rPr>
      </w:pPr>
      <w:r>
        <w:rPr>
          <w:rFonts w:ascii="Times New Roman" w:hAnsi="Times New Roman"/>
          <w:bCs/>
          <w:sz w:val="22"/>
          <w:szCs w:val="22"/>
        </w:rPr>
        <w:t>April Henry</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00CD7647" w:rsidRPr="00A53EB7">
        <w:rPr>
          <w:rFonts w:ascii="Times New Roman" w:hAnsi="Times New Roman"/>
          <w:bCs/>
          <w:sz w:val="22"/>
          <w:szCs w:val="22"/>
        </w:rPr>
        <w:t>Charmine Chambers</w:t>
      </w:r>
      <w:r w:rsidR="0040511C" w:rsidRPr="00A53EB7">
        <w:rPr>
          <w:rFonts w:ascii="Times New Roman" w:hAnsi="Times New Roman"/>
          <w:bCs/>
          <w:sz w:val="22"/>
          <w:szCs w:val="22"/>
        </w:rPr>
        <w:t xml:space="preserve"> </w:t>
      </w:r>
      <w:r w:rsidR="00943B03" w:rsidRPr="00A53EB7">
        <w:rPr>
          <w:rFonts w:ascii="Times New Roman" w:hAnsi="Times New Roman"/>
          <w:bCs/>
          <w:sz w:val="22"/>
          <w:szCs w:val="22"/>
        </w:rPr>
        <w:t xml:space="preserve">                                           </w:t>
      </w:r>
      <w:r w:rsidR="0040511C" w:rsidRPr="00A53EB7">
        <w:rPr>
          <w:rFonts w:ascii="Times New Roman" w:hAnsi="Times New Roman"/>
          <w:bCs/>
          <w:sz w:val="22"/>
          <w:szCs w:val="22"/>
        </w:rPr>
        <w:t xml:space="preserve">  </w:t>
      </w:r>
      <w:r w:rsidR="00800016" w:rsidRPr="00A53EB7">
        <w:rPr>
          <w:rFonts w:ascii="Times New Roman" w:hAnsi="Times New Roman"/>
          <w:bCs/>
          <w:sz w:val="22"/>
          <w:szCs w:val="22"/>
        </w:rPr>
        <w:t xml:space="preserve">            </w:t>
      </w:r>
      <w:r>
        <w:rPr>
          <w:rFonts w:ascii="Times New Roman" w:hAnsi="Times New Roman"/>
          <w:bCs/>
          <w:sz w:val="22"/>
          <w:szCs w:val="22"/>
        </w:rPr>
        <w:t>Tobias Wood</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Chris Lemon</w:t>
      </w:r>
    </w:p>
    <w:p w14:paraId="23DFD259" w14:textId="77777777" w:rsidR="001C5FD6" w:rsidRDefault="0026192A" w:rsidP="001C5FD6">
      <w:pPr>
        <w:rPr>
          <w:rFonts w:ascii="Times New Roman" w:hAnsi="Times New Roman"/>
          <w:bCs/>
          <w:sz w:val="22"/>
          <w:szCs w:val="22"/>
        </w:rPr>
      </w:pPr>
      <w:r w:rsidRPr="00A53EB7">
        <w:rPr>
          <w:rFonts w:ascii="Times New Roman" w:hAnsi="Times New Roman"/>
          <w:bCs/>
          <w:sz w:val="22"/>
          <w:szCs w:val="22"/>
        </w:rPr>
        <w:t>Susan Henry</w:t>
      </w:r>
      <w:r w:rsidR="00943B03" w:rsidRPr="00A53EB7">
        <w:rPr>
          <w:rFonts w:ascii="Times New Roman" w:hAnsi="Times New Roman"/>
          <w:bCs/>
          <w:sz w:val="22"/>
          <w:szCs w:val="22"/>
        </w:rPr>
        <w:t xml:space="preserve">   </w:t>
      </w:r>
      <w:r w:rsidR="001C5FD6">
        <w:rPr>
          <w:rFonts w:ascii="Times New Roman" w:hAnsi="Times New Roman"/>
          <w:bCs/>
          <w:sz w:val="22"/>
          <w:szCs w:val="22"/>
        </w:rPr>
        <w:t xml:space="preserve">                                                                    </w:t>
      </w:r>
      <w:r w:rsidR="001C5FD6" w:rsidRPr="00A53EB7">
        <w:rPr>
          <w:rFonts w:ascii="Times New Roman" w:hAnsi="Times New Roman"/>
          <w:bCs/>
          <w:sz w:val="22"/>
          <w:szCs w:val="22"/>
        </w:rPr>
        <w:t>Vera Brown</w:t>
      </w:r>
    </w:p>
    <w:p w14:paraId="5C9575D3" w14:textId="77777777" w:rsidR="00943B03" w:rsidRPr="00A53EB7" w:rsidRDefault="00457A26" w:rsidP="00943B03">
      <w:pPr>
        <w:rPr>
          <w:rFonts w:ascii="Times New Roman" w:hAnsi="Times New Roman"/>
          <w:bCs/>
          <w:sz w:val="22"/>
          <w:szCs w:val="22"/>
        </w:rPr>
      </w:pPr>
      <w:r>
        <w:rPr>
          <w:rFonts w:ascii="Times New Roman" w:hAnsi="Times New Roman"/>
          <w:bCs/>
          <w:sz w:val="22"/>
          <w:szCs w:val="22"/>
        </w:rPr>
        <w:t>Elaine Frisbie</w:t>
      </w:r>
      <w:r w:rsidR="00201DD9">
        <w:rPr>
          <w:rFonts w:ascii="Times New Roman" w:hAnsi="Times New Roman"/>
          <w:bCs/>
          <w:sz w:val="22"/>
          <w:szCs w:val="22"/>
        </w:rPr>
        <w:t xml:space="preserve">                                                                     Erin Guardiola</w:t>
      </w:r>
      <w:r w:rsidR="00943B03" w:rsidRPr="00A53EB7">
        <w:rPr>
          <w:rFonts w:ascii="Times New Roman" w:hAnsi="Times New Roman"/>
          <w:bCs/>
          <w:sz w:val="22"/>
          <w:szCs w:val="22"/>
        </w:rPr>
        <w:t xml:space="preserve">                                              </w:t>
      </w:r>
      <w:r w:rsidR="00800016" w:rsidRPr="00A53EB7">
        <w:rPr>
          <w:rFonts w:ascii="Times New Roman" w:hAnsi="Times New Roman"/>
          <w:bCs/>
          <w:sz w:val="22"/>
          <w:szCs w:val="22"/>
        </w:rPr>
        <w:t xml:space="preserve">            </w:t>
      </w:r>
    </w:p>
    <w:p w14:paraId="6CD60328" w14:textId="77777777" w:rsidR="00457A26" w:rsidRDefault="00457A26" w:rsidP="00F07577">
      <w:pPr>
        <w:rPr>
          <w:rFonts w:ascii="Times New Roman" w:hAnsi="Times New Roman"/>
          <w:bCs/>
          <w:sz w:val="22"/>
          <w:szCs w:val="22"/>
        </w:rPr>
      </w:pPr>
      <w:r>
        <w:rPr>
          <w:rFonts w:ascii="Times New Roman" w:hAnsi="Times New Roman"/>
          <w:bCs/>
          <w:sz w:val="22"/>
          <w:szCs w:val="22"/>
        </w:rPr>
        <w:t>Natalie</w:t>
      </w:r>
      <w:r w:rsidR="00F06A47">
        <w:rPr>
          <w:rFonts w:ascii="Times New Roman" w:hAnsi="Times New Roman"/>
          <w:bCs/>
          <w:sz w:val="22"/>
          <w:szCs w:val="22"/>
        </w:rPr>
        <w:t xml:space="preserve"> Yo</w:t>
      </w:r>
      <w:r w:rsidR="00D50729">
        <w:rPr>
          <w:rFonts w:ascii="Times New Roman" w:hAnsi="Times New Roman"/>
          <w:bCs/>
          <w:sz w:val="22"/>
          <w:szCs w:val="22"/>
        </w:rPr>
        <w:t>za</w:t>
      </w:r>
      <w:r w:rsidR="00F06A47">
        <w:rPr>
          <w:rFonts w:ascii="Times New Roman" w:hAnsi="Times New Roman"/>
          <w:bCs/>
          <w:sz w:val="22"/>
          <w:szCs w:val="22"/>
        </w:rPr>
        <w:tab/>
      </w:r>
      <w:r w:rsidR="00F06A47">
        <w:rPr>
          <w:rFonts w:ascii="Times New Roman" w:hAnsi="Times New Roman"/>
          <w:bCs/>
          <w:sz w:val="22"/>
          <w:szCs w:val="22"/>
        </w:rPr>
        <w:tab/>
      </w:r>
      <w:r w:rsidR="00F06A47">
        <w:rPr>
          <w:rFonts w:ascii="Times New Roman" w:hAnsi="Times New Roman"/>
          <w:bCs/>
          <w:sz w:val="22"/>
          <w:szCs w:val="22"/>
        </w:rPr>
        <w:tab/>
      </w:r>
      <w:r w:rsidR="00F06A47">
        <w:rPr>
          <w:rFonts w:ascii="Times New Roman" w:hAnsi="Times New Roman"/>
          <w:bCs/>
          <w:sz w:val="22"/>
          <w:szCs w:val="22"/>
        </w:rPr>
        <w:tab/>
      </w:r>
      <w:r w:rsidR="00F06A47">
        <w:rPr>
          <w:rFonts w:ascii="Times New Roman" w:hAnsi="Times New Roman"/>
          <w:bCs/>
          <w:sz w:val="22"/>
          <w:szCs w:val="22"/>
        </w:rPr>
        <w:tab/>
      </w:r>
      <w:r w:rsidR="00F06A47">
        <w:rPr>
          <w:rFonts w:ascii="Times New Roman" w:hAnsi="Times New Roman"/>
          <w:bCs/>
          <w:sz w:val="22"/>
          <w:szCs w:val="22"/>
        </w:rPr>
        <w:tab/>
        <w:t>Eric Tincher</w:t>
      </w:r>
    </w:p>
    <w:p w14:paraId="6943F7C3" w14:textId="77777777" w:rsidR="00590F2F" w:rsidRPr="00457A26" w:rsidRDefault="00590F2F" w:rsidP="00F07577">
      <w:pPr>
        <w:rPr>
          <w:rFonts w:ascii="Times New Roman" w:hAnsi="Times New Roman"/>
          <w:bCs/>
          <w:sz w:val="22"/>
          <w:szCs w:val="22"/>
        </w:rPr>
      </w:pPr>
      <w:r>
        <w:rPr>
          <w:rFonts w:ascii="Times New Roman" w:hAnsi="Times New Roman"/>
          <w:bCs/>
          <w:sz w:val="22"/>
          <w:szCs w:val="22"/>
        </w:rPr>
        <w:t>Lisa Beck</w:t>
      </w:r>
    </w:p>
    <w:p w14:paraId="6F84D2C5" w14:textId="77777777" w:rsidR="00457A26" w:rsidRDefault="00457A26" w:rsidP="00F07577">
      <w:pPr>
        <w:rPr>
          <w:rFonts w:ascii="Times New Roman" w:hAnsi="Times New Roman"/>
          <w:b/>
          <w:bCs/>
          <w:sz w:val="22"/>
          <w:szCs w:val="22"/>
          <w:u w:val="single"/>
        </w:rPr>
      </w:pPr>
    </w:p>
    <w:p w14:paraId="5596D516" w14:textId="77777777" w:rsidR="00C44E36" w:rsidRPr="00A53EB7" w:rsidRDefault="00457A26" w:rsidP="00F07577">
      <w:pPr>
        <w:rPr>
          <w:rFonts w:ascii="Times New Roman" w:hAnsi="Times New Roman"/>
          <w:bCs/>
          <w:sz w:val="22"/>
          <w:szCs w:val="22"/>
        </w:rPr>
      </w:pPr>
      <w:r>
        <w:rPr>
          <w:rFonts w:ascii="Times New Roman" w:hAnsi="Times New Roman"/>
          <w:b/>
          <w:bCs/>
          <w:sz w:val="22"/>
          <w:szCs w:val="22"/>
          <w:u w:val="single"/>
        </w:rPr>
        <w:t>CALL</w:t>
      </w:r>
      <w:r w:rsidR="00EB1022" w:rsidRPr="00A53EB7">
        <w:rPr>
          <w:rFonts w:ascii="Times New Roman" w:hAnsi="Times New Roman"/>
          <w:b/>
          <w:bCs/>
          <w:sz w:val="22"/>
          <w:szCs w:val="22"/>
          <w:u w:val="single"/>
        </w:rPr>
        <w:t xml:space="preserve"> TO ORDER</w:t>
      </w:r>
      <w:r w:rsidR="00FA4E5A" w:rsidRPr="00A53EB7">
        <w:rPr>
          <w:rFonts w:ascii="Times New Roman" w:hAnsi="Times New Roman"/>
          <w:bCs/>
          <w:sz w:val="22"/>
          <w:szCs w:val="22"/>
        </w:rPr>
        <w:t xml:space="preserve">                       </w:t>
      </w:r>
    </w:p>
    <w:p w14:paraId="1679A135" w14:textId="77777777" w:rsidR="00A8621D" w:rsidRDefault="00F07577" w:rsidP="00F07577">
      <w:pPr>
        <w:rPr>
          <w:rFonts w:ascii="Times New Roman" w:hAnsi="Times New Roman"/>
          <w:bCs/>
          <w:sz w:val="22"/>
          <w:szCs w:val="22"/>
        </w:rPr>
      </w:pPr>
      <w:r w:rsidRPr="00A53EB7">
        <w:rPr>
          <w:rFonts w:ascii="Times New Roman" w:hAnsi="Times New Roman"/>
          <w:bCs/>
          <w:sz w:val="22"/>
          <w:szCs w:val="22"/>
        </w:rPr>
        <w:t>The meeting was called to order by Chair Frederick at 10:0</w:t>
      </w:r>
      <w:r w:rsidR="00F06A47">
        <w:rPr>
          <w:rFonts w:ascii="Times New Roman" w:hAnsi="Times New Roman"/>
          <w:bCs/>
          <w:sz w:val="22"/>
          <w:szCs w:val="22"/>
        </w:rPr>
        <w:t>1</w:t>
      </w:r>
      <w:r w:rsidR="00A8621D" w:rsidRPr="00A53EB7">
        <w:rPr>
          <w:rFonts w:ascii="Times New Roman" w:hAnsi="Times New Roman"/>
          <w:bCs/>
          <w:sz w:val="22"/>
          <w:szCs w:val="22"/>
        </w:rPr>
        <w:t xml:space="preserve"> </w:t>
      </w:r>
      <w:r w:rsidR="00887011" w:rsidRPr="00A53EB7">
        <w:rPr>
          <w:rFonts w:ascii="Times New Roman" w:hAnsi="Times New Roman"/>
          <w:bCs/>
          <w:sz w:val="22"/>
          <w:szCs w:val="22"/>
        </w:rPr>
        <w:t>A.</w:t>
      </w:r>
      <w:r w:rsidRPr="00A53EB7">
        <w:rPr>
          <w:rFonts w:ascii="Times New Roman" w:hAnsi="Times New Roman"/>
          <w:bCs/>
          <w:sz w:val="22"/>
          <w:szCs w:val="22"/>
        </w:rPr>
        <w:t xml:space="preserve">M.   </w:t>
      </w:r>
    </w:p>
    <w:p w14:paraId="532A3D87" w14:textId="77777777" w:rsidR="00CE20BF" w:rsidRPr="00A53EB7" w:rsidRDefault="00CE20BF" w:rsidP="00F07577">
      <w:pPr>
        <w:rPr>
          <w:rFonts w:ascii="Times New Roman" w:hAnsi="Times New Roman"/>
          <w:bCs/>
          <w:sz w:val="22"/>
          <w:szCs w:val="22"/>
        </w:rPr>
      </w:pPr>
    </w:p>
    <w:p w14:paraId="168744A1" w14:textId="77777777" w:rsidR="00F07577" w:rsidRDefault="00F07577" w:rsidP="00F07577">
      <w:pPr>
        <w:rPr>
          <w:rFonts w:ascii="Times New Roman" w:hAnsi="Times New Roman"/>
          <w:b/>
          <w:sz w:val="22"/>
          <w:szCs w:val="22"/>
          <w:u w:val="single"/>
        </w:rPr>
      </w:pPr>
      <w:r w:rsidRPr="00A53EB7">
        <w:rPr>
          <w:rFonts w:ascii="Times New Roman" w:hAnsi="Times New Roman"/>
          <w:b/>
          <w:caps/>
          <w:sz w:val="22"/>
          <w:szCs w:val="22"/>
          <w:u w:val="single"/>
        </w:rPr>
        <w:t>Approval of Minutes</w:t>
      </w:r>
      <w:r w:rsidRPr="00A53EB7">
        <w:rPr>
          <w:rFonts w:ascii="Times New Roman" w:hAnsi="Times New Roman"/>
          <w:b/>
          <w:sz w:val="22"/>
          <w:szCs w:val="22"/>
          <w:u w:val="single"/>
        </w:rPr>
        <w:t xml:space="preserve"> </w:t>
      </w:r>
    </w:p>
    <w:p w14:paraId="5E608D22" w14:textId="77777777" w:rsidR="002537A5" w:rsidRDefault="002537A5" w:rsidP="00F07577">
      <w:pPr>
        <w:rPr>
          <w:rFonts w:ascii="Times New Roman" w:hAnsi="Times New Roman"/>
          <w:sz w:val="22"/>
          <w:szCs w:val="22"/>
        </w:rPr>
      </w:pPr>
      <w:r w:rsidRPr="002537A5">
        <w:rPr>
          <w:rFonts w:ascii="Times New Roman" w:hAnsi="Times New Roman"/>
          <w:sz w:val="22"/>
          <w:szCs w:val="22"/>
        </w:rPr>
        <w:t>Chair Frederick invited a motion to approve the minut</w:t>
      </w:r>
      <w:r>
        <w:rPr>
          <w:rFonts w:ascii="Times New Roman" w:hAnsi="Times New Roman"/>
          <w:sz w:val="22"/>
          <w:szCs w:val="22"/>
        </w:rPr>
        <w:t xml:space="preserve">es </w:t>
      </w:r>
      <w:r w:rsidRPr="002537A5">
        <w:rPr>
          <w:rFonts w:ascii="Times New Roman" w:hAnsi="Times New Roman"/>
          <w:sz w:val="22"/>
          <w:szCs w:val="22"/>
        </w:rPr>
        <w:t>of the Augu</w:t>
      </w:r>
      <w:r>
        <w:rPr>
          <w:rFonts w:ascii="Times New Roman" w:hAnsi="Times New Roman"/>
          <w:sz w:val="22"/>
          <w:szCs w:val="22"/>
        </w:rPr>
        <w:t>s</w:t>
      </w:r>
      <w:r w:rsidRPr="002537A5">
        <w:rPr>
          <w:rFonts w:ascii="Times New Roman" w:hAnsi="Times New Roman"/>
          <w:sz w:val="22"/>
          <w:szCs w:val="22"/>
        </w:rPr>
        <w:t>t 29, 2019 meeting.  Member M. Johnson requested that the minutes be</w:t>
      </w:r>
      <w:r>
        <w:rPr>
          <w:rFonts w:ascii="Times New Roman" w:hAnsi="Times New Roman"/>
          <w:b/>
          <w:bCs/>
          <w:sz w:val="22"/>
          <w:szCs w:val="22"/>
        </w:rPr>
        <w:t xml:space="preserve"> </w:t>
      </w:r>
      <w:r>
        <w:rPr>
          <w:rFonts w:ascii="Times New Roman" w:hAnsi="Times New Roman"/>
          <w:bCs/>
          <w:sz w:val="22"/>
          <w:szCs w:val="22"/>
        </w:rPr>
        <w:t xml:space="preserve">amended on page six under the </w:t>
      </w:r>
      <w:r w:rsidRPr="002537A5">
        <w:rPr>
          <w:rFonts w:ascii="Times New Roman" w:hAnsi="Times New Roman"/>
          <w:bCs/>
          <w:sz w:val="22"/>
          <w:szCs w:val="22"/>
          <w:u w:val="single"/>
        </w:rPr>
        <w:t>TEA Budget Request</w:t>
      </w:r>
      <w:r>
        <w:rPr>
          <w:rFonts w:ascii="Times New Roman" w:hAnsi="Times New Roman"/>
          <w:bCs/>
          <w:sz w:val="22"/>
          <w:szCs w:val="22"/>
        </w:rPr>
        <w:t xml:space="preserve"> to reflect a vote of six to five in favor of recommending to the Kansas Board of Regents to </w:t>
      </w:r>
      <w:r>
        <w:rPr>
          <w:rFonts w:ascii="Times New Roman" w:hAnsi="Times New Roman"/>
          <w:sz w:val="22"/>
          <w:szCs w:val="22"/>
        </w:rPr>
        <w:t xml:space="preserve">request from the Legislature a $13.5 million increase in funding for the two year sector for FY2021, to be divided directing $8.5 million for future enrollment growth in the Excel in CTE Initiative and $5 million in funding to address </w:t>
      </w:r>
      <w:r w:rsidRPr="00FE62D6">
        <w:rPr>
          <w:rFonts w:ascii="Times New Roman" w:hAnsi="Times New Roman"/>
          <w:sz w:val="22"/>
          <w:szCs w:val="22"/>
        </w:rPr>
        <w:t>the postsecondary tiered technical state aid “gap”</w:t>
      </w:r>
      <w:r>
        <w:rPr>
          <w:rFonts w:ascii="Times New Roman" w:hAnsi="Times New Roman"/>
          <w:sz w:val="22"/>
          <w:szCs w:val="22"/>
        </w:rPr>
        <w:t>.</w:t>
      </w:r>
    </w:p>
    <w:p w14:paraId="3913377B" w14:textId="77777777" w:rsidR="0026637B" w:rsidRPr="002537A5" w:rsidRDefault="002537A5" w:rsidP="00F07577">
      <w:pPr>
        <w:rPr>
          <w:rFonts w:ascii="Times New Roman" w:hAnsi="Times New Roman"/>
          <w:b/>
          <w:bCs/>
          <w:sz w:val="22"/>
          <w:szCs w:val="22"/>
        </w:rPr>
      </w:pPr>
      <w:r>
        <w:rPr>
          <w:rFonts w:ascii="Times New Roman" w:hAnsi="Times New Roman"/>
          <w:bCs/>
          <w:sz w:val="22"/>
          <w:szCs w:val="22"/>
        </w:rPr>
        <w:t xml:space="preserve"> </w:t>
      </w:r>
      <w:r w:rsidRPr="002537A5">
        <w:rPr>
          <w:rFonts w:ascii="Times New Roman" w:hAnsi="Times New Roman"/>
          <w:b/>
          <w:bCs/>
          <w:sz w:val="22"/>
          <w:szCs w:val="22"/>
        </w:rPr>
        <w:t xml:space="preserve"> </w:t>
      </w:r>
    </w:p>
    <w:p w14:paraId="31443344" w14:textId="77777777" w:rsidR="00F07577" w:rsidRPr="00A53EB7" w:rsidRDefault="00F07577" w:rsidP="00F07577">
      <w:pPr>
        <w:rPr>
          <w:rFonts w:ascii="Times New Roman" w:hAnsi="Times New Roman"/>
          <w:sz w:val="22"/>
          <w:szCs w:val="22"/>
        </w:rPr>
      </w:pPr>
      <w:bookmarkStart w:id="1" w:name="_Hlk508694268"/>
      <w:r w:rsidRPr="00A53EB7">
        <w:rPr>
          <w:rFonts w:ascii="Times New Roman" w:hAnsi="Times New Roman"/>
          <w:b/>
          <w:bCs/>
          <w:sz w:val="22"/>
          <w:szCs w:val="22"/>
        </w:rPr>
        <w:t xml:space="preserve">Motion: </w:t>
      </w:r>
      <w:r w:rsidR="00CA025D" w:rsidRPr="00A53EB7">
        <w:rPr>
          <w:rFonts w:ascii="Times New Roman" w:hAnsi="Times New Roman"/>
          <w:b/>
          <w:bCs/>
          <w:sz w:val="22"/>
          <w:szCs w:val="22"/>
        </w:rPr>
        <w:t xml:space="preserve"> </w:t>
      </w:r>
      <w:r w:rsidRPr="00A53EB7">
        <w:rPr>
          <w:rFonts w:ascii="Times New Roman" w:hAnsi="Times New Roman"/>
          <w:sz w:val="22"/>
          <w:szCs w:val="22"/>
        </w:rPr>
        <w:t>Member</w:t>
      </w:r>
      <w:r w:rsidR="00887011" w:rsidRPr="00A53EB7">
        <w:rPr>
          <w:rFonts w:ascii="Times New Roman" w:hAnsi="Times New Roman"/>
          <w:sz w:val="22"/>
          <w:szCs w:val="22"/>
        </w:rPr>
        <w:t xml:space="preserve"> </w:t>
      </w:r>
      <w:r w:rsidR="00F36E5B">
        <w:rPr>
          <w:rFonts w:ascii="Times New Roman" w:hAnsi="Times New Roman"/>
          <w:sz w:val="22"/>
          <w:szCs w:val="22"/>
        </w:rPr>
        <w:t>Estes</w:t>
      </w:r>
      <w:r w:rsidR="00CD7647" w:rsidRPr="00A53EB7">
        <w:rPr>
          <w:rFonts w:ascii="Times New Roman" w:hAnsi="Times New Roman"/>
          <w:sz w:val="22"/>
          <w:szCs w:val="22"/>
        </w:rPr>
        <w:t xml:space="preserve"> </w:t>
      </w:r>
      <w:r w:rsidRPr="00A53EB7">
        <w:rPr>
          <w:rFonts w:ascii="Times New Roman" w:hAnsi="Times New Roman"/>
          <w:sz w:val="22"/>
          <w:szCs w:val="22"/>
        </w:rPr>
        <w:t xml:space="preserve">moved to approve the minutes of </w:t>
      </w:r>
      <w:r w:rsidR="00CE20BF">
        <w:rPr>
          <w:rFonts w:ascii="Times New Roman" w:hAnsi="Times New Roman"/>
          <w:sz w:val="22"/>
          <w:szCs w:val="22"/>
        </w:rPr>
        <w:t>August 29, 2019</w:t>
      </w:r>
      <w:r w:rsidR="002537A5">
        <w:rPr>
          <w:rFonts w:ascii="Times New Roman" w:hAnsi="Times New Roman"/>
          <w:sz w:val="22"/>
          <w:szCs w:val="22"/>
        </w:rPr>
        <w:t xml:space="preserve"> as amended</w:t>
      </w:r>
      <w:r w:rsidR="00857346" w:rsidRPr="00A53EB7">
        <w:rPr>
          <w:rFonts w:ascii="Times New Roman" w:hAnsi="Times New Roman"/>
          <w:sz w:val="22"/>
          <w:szCs w:val="22"/>
        </w:rPr>
        <w:t>.</w:t>
      </w:r>
      <w:r w:rsidR="00352971" w:rsidRPr="00A53EB7">
        <w:rPr>
          <w:rFonts w:ascii="Times New Roman" w:hAnsi="Times New Roman"/>
          <w:sz w:val="22"/>
          <w:szCs w:val="22"/>
        </w:rPr>
        <w:t xml:space="preserve"> </w:t>
      </w:r>
      <w:r w:rsidRPr="00A53EB7">
        <w:rPr>
          <w:rFonts w:ascii="Times New Roman" w:hAnsi="Times New Roman"/>
          <w:sz w:val="22"/>
          <w:szCs w:val="22"/>
        </w:rPr>
        <w:t xml:space="preserve"> </w:t>
      </w:r>
      <w:r w:rsidR="00453B85" w:rsidRPr="00A53EB7">
        <w:rPr>
          <w:rFonts w:ascii="Times New Roman" w:hAnsi="Times New Roman"/>
          <w:sz w:val="22"/>
          <w:szCs w:val="22"/>
        </w:rPr>
        <w:t xml:space="preserve">Following </w:t>
      </w:r>
      <w:r w:rsidR="00575E8C" w:rsidRPr="00A53EB7">
        <w:rPr>
          <w:rFonts w:ascii="Times New Roman" w:hAnsi="Times New Roman"/>
          <w:sz w:val="22"/>
          <w:szCs w:val="22"/>
        </w:rPr>
        <w:t xml:space="preserve">a second by </w:t>
      </w:r>
      <w:r w:rsidRPr="00A53EB7">
        <w:rPr>
          <w:rFonts w:ascii="Times New Roman" w:hAnsi="Times New Roman"/>
          <w:sz w:val="22"/>
          <w:szCs w:val="22"/>
        </w:rPr>
        <w:t>Member</w:t>
      </w:r>
      <w:r w:rsidR="00C32737" w:rsidRPr="00A53EB7">
        <w:rPr>
          <w:rFonts w:ascii="Times New Roman" w:hAnsi="Times New Roman"/>
          <w:sz w:val="22"/>
          <w:szCs w:val="22"/>
        </w:rPr>
        <w:t xml:space="preserve"> </w:t>
      </w:r>
      <w:r w:rsidR="00F06A47">
        <w:rPr>
          <w:rFonts w:ascii="Times New Roman" w:hAnsi="Times New Roman"/>
          <w:sz w:val="22"/>
          <w:szCs w:val="22"/>
        </w:rPr>
        <w:t>M. Johnson</w:t>
      </w:r>
      <w:r w:rsidR="00C65D09" w:rsidRPr="00A53EB7">
        <w:rPr>
          <w:rFonts w:ascii="Times New Roman" w:hAnsi="Times New Roman"/>
          <w:sz w:val="22"/>
          <w:szCs w:val="22"/>
        </w:rPr>
        <w:t>, the moti</w:t>
      </w:r>
      <w:r w:rsidRPr="00A53EB7">
        <w:rPr>
          <w:rFonts w:ascii="Times New Roman" w:hAnsi="Times New Roman"/>
          <w:sz w:val="22"/>
          <w:szCs w:val="22"/>
        </w:rPr>
        <w:t>on carried.</w:t>
      </w:r>
    </w:p>
    <w:bookmarkEnd w:id="1"/>
    <w:p w14:paraId="206F796B" w14:textId="77777777" w:rsidR="00C65D09" w:rsidRPr="00A53EB7" w:rsidRDefault="00C65D09" w:rsidP="00C65D09">
      <w:pPr>
        <w:pStyle w:val="ListParagraph"/>
        <w:tabs>
          <w:tab w:val="right" w:pos="9720"/>
        </w:tabs>
        <w:spacing w:line="276" w:lineRule="auto"/>
        <w:ind w:right="-72"/>
        <w:rPr>
          <w:rFonts w:ascii="Times New Roman" w:hAnsi="Times New Roman"/>
          <w:sz w:val="22"/>
          <w:szCs w:val="22"/>
        </w:rPr>
      </w:pPr>
    </w:p>
    <w:p w14:paraId="6F91BCCF" w14:textId="1C46F2E6" w:rsidR="00C65D09" w:rsidRPr="00A53EB7" w:rsidRDefault="00724FDE" w:rsidP="00C65D09">
      <w:pPr>
        <w:pStyle w:val="ListParagraph"/>
        <w:tabs>
          <w:tab w:val="right" w:pos="9720"/>
        </w:tabs>
        <w:spacing w:line="276" w:lineRule="auto"/>
        <w:ind w:left="0" w:right="-72"/>
        <w:rPr>
          <w:rFonts w:ascii="Times New Roman" w:hAnsi="Times New Roman"/>
          <w:b/>
          <w:sz w:val="22"/>
          <w:szCs w:val="22"/>
          <w:u w:val="single"/>
        </w:rPr>
      </w:pPr>
      <w:r>
        <w:rPr>
          <w:rFonts w:ascii="Times New Roman" w:hAnsi="Times New Roman"/>
          <w:b/>
          <w:sz w:val="22"/>
          <w:szCs w:val="22"/>
          <w:u w:val="single"/>
        </w:rPr>
        <w:t>INTRODUCTIONS</w:t>
      </w:r>
    </w:p>
    <w:p w14:paraId="75A3CA19" w14:textId="61CA92ED" w:rsidR="00F36E5B" w:rsidRDefault="00F36E5B" w:rsidP="00C65D09">
      <w:pPr>
        <w:pStyle w:val="ListParagraph"/>
        <w:tabs>
          <w:tab w:val="right" w:pos="9720"/>
        </w:tabs>
        <w:spacing w:line="276" w:lineRule="auto"/>
        <w:ind w:left="0" w:right="-72"/>
        <w:rPr>
          <w:rFonts w:ascii="Times New Roman" w:hAnsi="Times New Roman"/>
          <w:sz w:val="22"/>
          <w:szCs w:val="22"/>
        </w:rPr>
      </w:pPr>
      <w:r>
        <w:rPr>
          <w:rFonts w:ascii="Times New Roman" w:hAnsi="Times New Roman"/>
          <w:sz w:val="22"/>
          <w:szCs w:val="22"/>
        </w:rPr>
        <w:t>None.</w:t>
      </w:r>
    </w:p>
    <w:p w14:paraId="3373670A" w14:textId="6D44B569" w:rsidR="00FD1E27" w:rsidRDefault="00FD1E27" w:rsidP="00C65D09">
      <w:pPr>
        <w:pStyle w:val="ListParagraph"/>
        <w:tabs>
          <w:tab w:val="right" w:pos="9720"/>
        </w:tabs>
        <w:spacing w:line="276" w:lineRule="auto"/>
        <w:ind w:left="0" w:right="-72"/>
        <w:rPr>
          <w:rFonts w:ascii="Times New Roman" w:hAnsi="Times New Roman"/>
          <w:sz w:val="22"/>
          <w:szCs w:val="22"/>
        </w:rPr>
      </w:pPr>
    </w:p>
    <w:p w14:paraId="7FF0619F" w14:textId="43AC0238" w:rsidR="00FD1E27" w:rsidRPr="00FD1E27" w:rsidRDefault="00FD1E27" w:rsidP="00C65D09">
      <w:pPr>
        <w:pStyle w:val="ListParagraph"/>
        <w:tabs>
          <w:tab w:val="right" w:pos="9720"/>
        </w:tabs>
        <w:spacing w:line="276" w:lineRule="auto"/>
        <w:ind w:left="0" w:right="-72"/>
        <w:rPr>
          <w:rFonts w:ascii="Times New Roman" w:hAnsi="Times New Roman"/>
          <w:b/>
          <w:sz w:val="22"/>
          <w:szCs w:val="22"/>
          <w:u w:val="single"/>
        </w:rPr>
      </w:pPr>
      <w:r w:rsidRPr="00FD1E27">
        <w:rPr>
          <w:rFonts w:ascii="Times New Roman" w:hAnsi="Times New Roman"/>
          <w:b/>
          <w:sz w:val="22"/>
          <w:szCs w:val="22"/>
          <w:u w:val="single"/>
        </w:rPr>
        <w:lastRenderedPageBreak/>
        <w:t>REPORTS</w:t>
      </w:r>
    </w:p>
    <w:p w14:paraId="68A808DA" w14:textId="77777777" w:rsidR="007B19F5" w:rsidRPr="00A53EB7" w:rsidRDefault="007B19F5" w:rsidP="007B19F5">
      <w:pPr>
        <w:pStyle w:val="ListParagraph"/>
        <w:tabs>
          <w:tab w:val="right" w:pos="9720"/>
        </w:tabs>
        <w:spacing w:line="276" w:lineRule="auto"/>
        <w:ind w:left="0" w:right="-72"/>
        <w:rPr>
          <w:rFonts w:ascii="Times New Roman" w:hAnsi="Times New Roman"/>
          <w:sz w:val="22"/>
          <w:szCs w:val="22"/>
        </w:rPr>
      </w:pPr>
      <w:r w:rsidRPr="00A53EB7">
        <w:rPr>
          <w:rFonts w:ascii="Times New Roman" w:hAnsi="Times New Roman"/>
          <w:sz w:val="22"/>
          <w:szCs w:val="22"/>
        </w:rPr>
        <w:t>C</w:t>
      </w:r>
      <w:r w:rsidR="00246638" w:rsidRPr="00A53EB7">
        <w:rPr>
          <w:rFonts w:ascii="Times New Roman" w:hAnsi="Times New Roman"/>
          <w:sz w:val="22"/>
          <w:szCs w:val="22"/>
        </w:rPr>
        <w:t>hair’s Report</w:t>
      </w:r>
    </w:p>
    <w:p w14:paraId="11688D08" w14:textId="77777777" w:rsidR="002537A5" w:rsidRDefault="007B19F5" w:rsidP="007B19F5">
      <w:pPr>
        <w:pStyle w:val="ListParagraph"/>
        <w:tabs>
          <w:tab w:val="right" w:pos="9720"/>
        </w:tabs>
        <w:spacing w:line="276" w:lineRule="auto"/>
        <w:ind w:left="0" w:right="-72"/>
        <w:rPr>
          <w:rFonts w:ascii="Times New Roman" w:hAnsi="Times New Roman"/>
          <w:sz w:val="22"/>
          <w:szCs w:val="22"/>
        </w:rPr>
      </w:pPr>
      <w:r w:rsidRPr="00A53EB7">
        <w:rPr>
          <w:rFonts w:ascii="Times New Roman" w:hAnsi="Times New Roman"/>
          <w:sz w:val="22"/>
          <w:szCs w:val="22"/>
        </w:rPr>
        <w:t>Chair Frederick</w:t>
      </w:r>
      <w:r w:rsidR="00B5434A" w:rsidRPr="00A53EB7">
        <w:rPr>
          <w:rFonts w:ascii="Times New Roman" w:hAnsi="Times New Roman"/>
          <w:sz w:val="22"/>
          <w:szCs w:val="22"/>
        </w:rPr>
        <w:t xml:space="preserve"> shared that</w:t>
      </w:r>
      <w:r w:rsidR="00D93DAC">
        <w:rPr>
          <w:rFonts w:ascii="Times New Roman" w:hAnsi="Times New Roman"/>
          <w:sz w:val="22"/>
          <w:szCs w:val="22"/>
        </w:rPr>
        <w:t xml:space="preserve"> on </w:t>
      </w:r>
      <w:r w:rsidR="002537A5">
        <w:rPr>
          <w:rFonts w:ascii="Times New Roman" w:hAnsi="Times New Roman"/>
          <w:sz w:val="22"/>
          <w:szCs w:val="22"/>
        </w:rPr>
        <w:t>September 16</w:t>
      </w:r>
      <w:r w:rsidR="00F36E5B">
        <w:rPr>
          <w:rFonts w:ascii="Times New Roman" w:hAnsi="Times New Roman"/>
          <w:sz w:val="22"/>
          <w:szCs w:val="22"/>
        </w:rPr>
        <w:t>, 2019 he attended an</w:t>
      </w:r>
      <w:r w:rsidR="002537A5">
        <w:rPr>
          <w:rFonts w:ascii="Times New Roman" w:hAnsi="Times New Roman"/>
          <w:sz w:val="22"/>
          <w:szCs w:val="22"/>
        </w:rPr>
        <w:t xml:space="preserve"> event in Wichita with the Governor and Lt. Governor and had an opportunity to thank them for their support for Excel and CTE and career technical education in general.  The Governor specifically expressed her strong support for CTE with focus on those leaving military service and </w:t>
      </w:r>
      <w:r w:rsidR="00B238D4">
        <w:rPr>
          <w:rFonts w:ascii="Times New Roman" w:hAnsi="Times New Roman"/>
          <w:sz w:val="22"/>
          <w:szCs w:val="22"/>
        </w:rPr>
        <w:t xml:space="preserve">on </w:t>
      </w:r>
      <w:r w:rsidR="002537A5">
        <w:rPr>
          <w:rFonts w:ascii="Times New Roman" w:hAnsi="Times New Roman"/>
          <w:sz w:val="22"/>
          <w:szCs w:val="22"/>
        </w:rPr>
        <w:t>those being released from the Department of Corrections.  On September 20, 2019, he reported he attended the ribbon cutting at Ft. Scott Community College at their new Ag Building, made possible through gifts specifically for this project.</w:t>
      </w:r>
      <w:r w:rsidR="00B238D4">
        <w:rPr>
          <w:rFonts w:ascii="Times New Roman" w:hAnsi="Times New Roman"/>
          <w:sz w:val="22"/>
          <w:szCs w:val="22"/>
        </w:rPr>
        <w:t xml:space="preserve">  He commended the tremendous community support at Ft. Scott.</w:t>
      </w:r>
      <w:r w:rsidR="002537A5">
        <w:rPr>
          <w:rFonts w:ascii="Times New Roman" w:hAnsi="Times New Roman"/>
          <w:sz w:val="22"/>
          <w:szCs w:val="22"/>
        </w:rPr>
        <w:t xml:space="preserve">  </w:t>
      </w:r>
      <w:r w:rsidR="00B238D4">
        <w:rPr>
          <w:rFonts w:ascii="Times New Roman" w:hAnsi="Times New Roman"/>
          <w:sz w:val="22"/>
          <w:szCs w:val="22"/>
        </w:rPr>
        <w:t>On September 24, 2019 he met with Regent Mark Hutton in Wichita, discussing the priority of cooperation, collaboration and increasing communication between the universities and the two-year institutions.</w:t>
      </w:r>
    </w:p>
    <w:p w14:paraId="72F72CB7" w14:textId="77777777" w:rsidR="007B19F5" w:rsidRPr="00A53EB7" w:rsidRDefault="00471092" w:rsidP="007B19F5">
      <w:pPr>
        <w:pStyle w:val="ListParagraph"/>
        <w:tabs>
          <w:tab w:val="right" w:pos="9720"/>
        </w:tabs>
        <w:spacing w:line="276" w:lineRule="auto"/>
        <w:ind w:left="0" w:right="-72"/>
        <w:rPr>
          <w:rFonts w:ascii="Times New Roman" w:hAnsi="Times New Roman"/>
          <w:vanish/>
          <w:sz w:val="22"/>
          <w:szCs w:val="22"/>
        </w:rPr>
      </w:pPr>
      <w:r w:rsidRPr="00A53EB7">
        <w:rPr>
          <w:rFonts w:ascii="Times New Roman" w:hAnsi="Times New Roman"/>
          <w:vanish/>
          <w:sz w:val="22"/>
          <w:szCs w:val="22"/>
        </w:rPr>
        <w:t>e atteHe</w:t>
      </w:r>
    </w:p>
    <w:p w14:paraId="0F7B6D42" w14:textId="77777777" w:rsidR="007B19F5" w:rsidRPr="00A53EB7" w:rsidRDefault="00246638" w:rsidP="007B19F5">
      <w:pPr>
        <w:pStyle w:val="ListParagraph"/>
        <w:tabs>
          <w:tab w:val="right" w:pos="9720"/>
        </w:tabs>
        <w:spacing w:line="276" w:lineRule="auto"/>
        <w:ind w:left="0" w:right="-72"/>
        <w:rPr>
          <w:rFonts w:ascii="Times New Roman" w:hAnsi="Times New Roman"/>
          <w:sz w:val="22"/>
          <w:szCs w:val="22"/>
          <w:highlight w:val="yellow"/>
        </w:rPr>
      </w:pPr>
      <w:r w:rsidRPr="00A53EB7">
        <w:rPr>
          <w:rFonts w:ascii="Times New Roman" w:hAnsi="Times New Roman"/>
          <w:sz w:val="22"/>
          <w:szCs w:val="22"/>
        </w:rPr>
        <w:t xml:space="preserve">                               </w:t>
      </w:r>
      <w:r w:rsidRPr="00A53EB7">
        <w:rPr>
          <w:rFonts w:ascii="Times New Roman" w:hAnsi="Times New Roman"/>
          <w:sz w:val="22"/>
          <w:szCs w:val="22"/>
        </w:rPr>
        <w:tab/>
      </w:r>
      <w:r w:rsidRPr="00A53EB7">
        <w:rPr>
          <w:rFonts w:ascii="Times New Roman" w:hAnsi="Times New Roman"/>
          <w:sz w:val="22"/>
          <w:szCs w:val="22"/>
          <w:highlight w:val="yellow"/>
        </w:rPr>
        <w:t xml:space="preserve">    </w:t>
      </w:r>
    </w:p>
    <w:p w14:paraId="0D1B2B5C" w14:textId="77777777" w:rsidR="007B19F5" w:rsidRDefault="007B19F5" w:rsidP="007B19F5">
      <w:pPr>
        <w:pStyle w:val="ListParagraph"/>
        <w:tabs>
          <w:tab w:val="right" w:pos="9720"/>
        </w:tabs>
        <w:spacing w:line="276" w:lineRule="auto"/>
        <w:ind w:left="0" w:right="-72"/>
        <w:rPr>
          <w:rFonts w:ascii="Times New Roman" w:hAnsi="Times New Roman"/>
          <w:sz w:val="22"/>
          <w:szCs w:val="22"/>
        </w:rPr>
      </w:pPr>
      <w:r w:rsidRPr="00A53EB7">
        <w:rPr>
          <w:rFonts w:ascii="Times New Roman" w:hAnsi="Times New Roman"/>
          <w:sz w:val="22"/>
          <w:szCs w:val="22"/>
        </w:rPr>
        <w:t>M</w:t>
      </w:r>
      <w:r w:rsidR="00246638" w:rsidRPr="00A53EB7">
        <w:rPr>
          <w:rFonts w:ascii="Times New Roman" w:hAnsi="Times New Roman"/>
          <w:sz w:val="22"/>
          <w:szCs w:val="22"/>
        </w:rPr>
        <w:t>ember Liaison Reports</w:t>
      </w:r>
    </w:p>
    <w:p w14:paraId="665B2C9B" w14:textId="77777777" w:rsidR="00752E84" w:rsidRDefault="00BB5491" w:rsidP="007B19F5">
      <w:pPr>
        <w:pStyle w:val="ListParagraph"/>
        <w:tabs>
          <w:tab w:val="right" w:pos="9720"/>
        </w:tabs>
        <w:spacing w:line="276" w:lineRule="auto"/>
        <w:ind w:left="0" w:right="-72"/>
        <w:rPr>
          <w:rFonts w:ascii="Times New Roman" w:hAnsi="Times New Roman"/>
          <w:sz w:val="22"/>
          <w:szCs w:val="22"/>
        </w:rPr>
      </w:pPr>
      <w:r>
        <w:rPr>
          <w:rFonts w:ascii="Times New Roman" w:hAnsi="Times New Roman"/>
          <w:sz w:val="22"/>
          <w:szCs w:val="22"/>
        </w:rPr>
        <w:t>Chair Frederick invited TEA member activity reports.  Member R. Johnson</w:t>
      </w:r>
      <w:r w:rsidR="00752E84">
        <w:rPr>
          <w:rFonts w:ascii="Times New Roman" w:hAnsi="Times New Roman"/>
          <w:sz w:val="22"/>
          <w:szCs w:val="22"/>
        </w:rPr>
        <w:t xml:space="preserve"> apologized for the cancellation of the Technical Program &amp; Curriculum Committee conference call meeting on September 12, 2019 due to a health issue.   Member Anderson updated members on her activities on behalf of her membership in the Advocacy and Marketing Committee, regarding involvement of school district superintendents getting involved in promotion of CTE, including highlighting specific pathways each month by district, using social media for quarterly promotions of CTE, and creating a link for all districts to use to calendar events and ideas statewide.  She reported that her district will be working on a CTE brochure and invited input from members on talking points, and informed members that they will be provided with a draft for review.  In addition, she reported she met with the Interim Dean at Washburn Institute of Technology this month. </w:t>
      </w:r>
      <w:r w:rsidR="00A93015">
        <w:rPr>
          <w:rFonts w:ascii="Times New Roman" w:hAnsi="Times New Roman"/>
          <w:sz w:val="22"/>
          <w:szCs w:val="22"/>
        </w:rPr>
        <w:t>Member Mikulka offered that emphasis on breaking the stereotypes of CTE  in the brochure would be</w:t>
      </w:r>
      <w:r w:rsidR="00752E84">
        <w:rPr>
          <w:rFonts w:ascii="Times New Roman" w:hAnsi="Times New Roman"/>
          <w:sz w:val="22"/>
          <w:szCs w:val="22"/>
        </w:rPr>
        <w:t xml:space="preserve"> </w:t>
      </w:r>
      <w:r w:rsidR="00A93015">
        <w:rPr>
          <w:rFonts w:ascii="Times New Roman" w:hAnsi="Times New Roman"/>
          <w:sz w:val="22"/>
          <w:szCs w:val="22"/>
        </w:rPr>
        <w:t xml:space="preserve">beneficial.  Member Estes reported that Dodge City Community College held a Transfer Fair with representatives from </w:t>
      </w:r>
      <w:r w:rsidR="007E05BB">
        <w:rPr>
          <w:rFonts w:ascii="Times New Roman" w:hAnsi="Times New Roman"/>
          <w:sz w:val="22"/>
          <w:szCs w:val="22"/>
        </w:rPr>
        <w:t xml:space="preserve">four-year </w:t>
      </w:r>
      <w:r w:rsidR="00A93015">
        <w:rPr>
          <w:rFonts w:ascii="Times New Roman" w:hAnsi="Times New Roman"/>
          <w:sz w:val="22"/>
          <w:szCs w:val="22"/>
        </w:rPr>
        <w:t>higher education institutions, focusing on transfers to universities</w:t>
      </w:r>
      <w:r w:rsidR="007E05BB">
        <w:rPr>
          <w:rFonts w:ascii="Times New Roman" w:hAnsi="Times New Roman"/>
          <w:sz w:val="22"/>
          <w:szCs w:val="22"/>
        </w:rPr>
        <w:t xml:space="preserve">, academic programs </w:t>
      </w:r>
      <w:r w:rsidR="00A93015">
        <w:rPr>
          <w:rFonts w:ascii="Times New Roman" w:hAnsi="Times New Roman"/>
          <w:sz w:val="22"/>
          <w:szCs w:val="22"/>
        </w:rPr>
        <w:t>and scholarships.  Representatives from Texas, Oklahoma and Missouri participated.  Member M. Johnson reported that Barton Community College is holding their 50</w:t>
      </w:r>
      <w:r w:rsidR="00A93015" w:rsidRPr="00A93015">
        <w:rPr>
          <w:rFonts w:ascii="Times New Roman" w:hAnsi="Times New Roman"/>
          <w:sz w:val="22"/>
          <w:szCs w:val="22"/>
          <w:vertAlign w:val="superscript"/>
        </w:rPr>
        <w:t>th</w:t>
      </w:r>
      <w:r w:rsidR="00A93015">
        <w:rPr>
          <w:rFonts w:ascii="Times New Roman" w:hAnsi="Times New Roman"/>
          <w:sz w:val="22"/>
          <w:szCs w:val="22"/>
        </w:rPr>
        <w:t xml:space="preserve"> anniversary celebration on Saturday, September 28, 2019, and booths will be set up highlighting CTE programs.</w:t>
      </w:r>
    </w:p>
    <w:p w14:paraId="52CB1B63" w14:textId="77777777" w:rsidR="00752E84" w:rsidRDefault="00752E84" w:rsidP="007B19F5">
      <w:pPr>
        <w:pStyle w:val="ListParagraph"/>
        <w:tabs>
          <w:tab w:val="right" w:pos="9720"/>
        </w:tabs>
        <w:spacing w:line="276" w:lineRule="auto"/>
        <w:ind w:left="0" w:right="-72"/>
        <w:rPr>
          <w:rFonts w:ascii="Times New Roman" w:hAnsi="Times New Roman"/>
          <w:sz w:val="22"/>
          <w:szCs w:val="22"/>
        </w:rPr>
      </w:pPr>
    </w:p>
    <w:p w14:paraId="54E68014" w14:textId="77777777" w:rsidR="007B19F5" w:rsidRPr="00A53EB7" w:rsidRDefault="00246638" w:rsidP="007B19F5">
      <w:pPr>
        <w:pStyle w:val="ListParagraph"/>
        <w:tabs>
          <w:tab w:val="right" w:pos="9720"/>
        </w:tabs>
        <w:spacing w:line="276" w:lineRule="auto"/>
        <w:ind w:left="0" w:right="-72"/>
        <w:rPr>
          <w:rFonts w:ascii="Times New Roman" w:hAnsi="Times New Roman"/>
          <w:sz w:val="22"/>
          <w:szCs w:val="22"/>
        </w:rPr>
      </w:pPr>
      <w:r w:rsidRPr="00A53EB7">
        <w:rPr>
          <w:rFonts w:ascii="Times New Roman" w:hAnsi="Times New Roman"/>
          <w:sz w:val="22"/>
          <w:szCs w:val="22"/>
        </w:rPr>
        <w:t>Vice President for Workforce Development Report</w:t>
      </w:r>
    </w:p>
    <w:p w14:paraId="29CC5450" w14:textId="77777777" w:rsidR="00A93015" w:rsidRDefault="007B19F5" w:rsidP="00763602">
      <w:pPr>
        <w:pStyle w:val="ListParagraph"/>
        <w:tabs>
          <w:tab w:val="right" w:pos="9720"/>
        </w:tabs>
        <w:spacing w:line="276" w:lineRule="auto"/>
        <w:ind w:left="0" w:right="-72"/>
        <w:rPr>
          <w:rFonts w:ascii="Times New Roman" w:hAnsi="Times New Roman"/>
          <w:sz w:val="22"/>
          <w:szCs w:val="22"/>
        </w:rPr>
      </w:pPr>
      <w:r w:rsidRPr="00A53EB7">
        <w:rPr>
          <w:rFonts w:ascii="Times New Roman" w:hAnsi="Times New Roman"/>
          <w:sz w:val="22"/>
          <w:szCs w:val="22"/>
        </w:rPr>
        <w:t xml:space="preserve">Chair Frederick called on </w:t>
      </w:r>
      <w:r w:rsidR="00246638" w:rsidRPr="00A53EB7">
        <w:rPr>
          <w:rFonts w:ascii="Times New Roman" w:hAnsi="Times New Roman"/>
          <w:sz w:val="22"/>
          <w:szCs w:val="22"/>
        </w:rPr>
        <w:t xml:space="preserve">Vice President </w:t>
      </w:r>
      <w:r w:rsidR="00763602">
        <w:rPr>
          <w:rFonts w:ascii="Times New Roman" w:hAnsi="Times New Roman"/>
          <w:sz w:val="22"/>
          <w:szCs w:val="22"/>
        </w:rPr>
        <w:t xml:space="preserve">Scott </w:t>
      </w:r>
      <w:r w:rsidR="00246638" w:rsidRPr="00A53EB7">
        <w:rPr>
          <w:rFonts w:ascii="Times New Roman" w:hAnsi="Times New Roman"/>
          <w:sz w:val="22"/>
          <w:szCs w:val="22"/>
        </w:rPr>
        <w:t>Smathers</w:t>
      </w:r>
      <w:r w:rsidRPr="00A53EB7">
        <w:rPr>
          <w:rFonts w:ascii="Times New Roman" w:hAnsi="Times New Roman"/>
          <w:sz w:val="22"/>
          <w:szCs w:val="22"/>
        </w:rPr>
        <w:t xml:space="preserve"> t</w:t>
      </w:r>
      <w:r w:rsidR="002B44AF" w:rsidRPr="00A53EB7">
        <w:rPr>
          <w:rFonts w:ascii="Times New Roman" w:hAnsi="Times New Roman"/>
          <w:sz w:val="22"/>
          <w:szCs w:val="22"/>
        </w:rPr>
        <w:t>o provide M</w:t>
      </w:r>
      <w:r w:rsidRPr="00A53EB7">
        <w:rPr>
          <w:rFonts w:ascii="Times New Roman" w:hAnsi="Times New Roman"/>
          <w:sz w:val="22"/>
          <w:szCs w:val="22"/>
        </w:rPr>
        <w:t>embers with a Workforce Development report.</w:t>
      </w:r>
      <w:r w:rsidR="001F0522">
        <w:rPr>
          <w:rFonts w:ascii="Times New Roman" w:hAnsi="Times New Roman"/>
          <w:sz w:val="22"/>
          <w:szCs w:val="22"/>
        </w:rPr>
        <w:t xml:space="preserve">  Vice President</w:t>
      </w:r>
      <w:r w:rsidR="008272EC">
        <w:rPr>
          <w:rFonts w:ascii="Times New Roman" w:hAnsi="Times New Roman"/>
          <w:sz w:val="22"/>
          <w:szCs w:val="22"/>
        </w:rPr>
        <w:t xml:space="preserve"> Smathers</w:t>
      </w:r>
      <w:r w:rsidR="001F0522">
        <w:rPr>
          <w:rFonts w:ascii="Times New Roman" w:hAnsi="Times New Roman"/>
          <w:sz w:val="22"/>
          <w:szCs w:val="22"/>
        </w:rPr>
        <w:t xml:space="preserve"> informed members</w:t>
      </w:r>
      <w:r w:rsidR="00F2250D">
        <w:rPr>
          <w:rFonts w:ascii="Times New Roman" w:hAnsi="Times New Roman"/>
          <w:sz w:val="22"/>
          <w:szCs w:val="22"/>
        </w:rPr>
        <w:t xml:space="preserve"> that</w:t>
      </w:r>
      <w:r w:rsidR="00763602">
        <w:rPr>
          <w:rFonts w:ascii="Times New Roman" w:hAnsi="Times New Roman"/>
          <w:sz w:val="22"/>
          <w:szCs w:val="22"/>
        </w:rPr>
        <w:t xml:space="preserve"> WFD Staff </w:t>
      </w:r>
      <w:r w:rsidR="00A93015">
        <w:rPr>
          <w:rFonts w:ascii="Times New Roman" w:hAnsi="Times New Roman"/>
          <w:sz w:val="22"/>
          <w:szCs w:val="22"/>
        </w:rPr>
        <w:t xml:space="preserve">continues to work on the Carl D. Perkins State Plan, with hopes </w:t>
      </w:r>
      <w:r w:rsidR="00485243">
        <w:rPr>
          <w:rFonts w:ascii="Times New Roman" w:hAnsi="Times New Roman"/>
          <w:sz w:val="22"/>
          <w:szCs w:val="22"/>
        </w:rPr>
        <w:t xml:space="preserve">of </w:t>
      </w:r>
      <w:r w:rsidR="007E05BB">
        <w:rPr>
          <w:rFonts w:ascii="Times New Roman" w:hAnsi="Times New Roman"/>
          <w:sz w:val="22"/>
          <w:szCs w:val="22"/>
        </w:rPr>
        <w:t xml:space="preserve">having </w:t>
      </w:r>
      <w:r w:rsidR="00A93015">
        <w:rPr>
          <w:rFonts w:ascii="Times New Roman" w:hAnsi="Times New Roman"/>
          <w:sz w:val="22"/>
          <w:szCs w:val="22"/>
        </w:rPr>
        <w:t>the plan</w:t>
      </w:r>
      <w:r w:rsidR="007E05BB">
        <w:rPr>
          <w:rFonts w:ascii="Times New Roman" w:hAnsi="Times New Roman"/>
          <w:sz w:val="22"/>
          <w:szCs w:val="22"/>
        </w:rPr>
        <w:t xml:space="preserve"> completed and ready for public comment </w:t>
      </w:r>
      <w:r w:rsidR="00A93015">
        <w:rPr>
          <w:rFonts w:ascii="Times New Roman" w:hAnsi="Times New Roman"/>
          <w:sz w:val="22"/>
          <w:szCs w:val="22"/>
        </w:rPr>
        <w:t xml:space="preserve">in the next month. </w:t>
      </w:r>
      <w:r w:rsidR="00485243">
        <w:rPr>
          <w:rFonts w:ascii="Times New Roman" w:hAnsi="Times New Roman"/>
          <w:sz w:val="22"/>
          <w:szCs w:val="22"/>
        </w:rPr>
        <w:t>He reported that w</w:t>
      </w:r>
      <w:r w:rsidR="007E05BB">
        <w:rPr>
          <w:rFonts w:ascii="Times New Roman" w:hAnsi="Times New Roman"/>
          <w:sz w:val="22"/>
          <w:szCs w:val="22"/>
        </w:rPr>
        <w:t>ork continues on the Walmart and Tyson training efforts</w:t>
      </w:r>
      <w:r w:rsidR="00786E01">
        <w:rPr>
          <w:rFonts w:ascii="Times New Roman" w:hAnsi="Times New Roman"/>
          <w:sz w:val="22"/>
          <w:szCs w:val="22"/>
        </w:rPr>
        <w:t xml:space="preserve">, </w:t>
      </w:r>
      <w:r w:rsidR="00485243">
        <w:rPr>
          <w:rFonts w:ascii="Times New Roman" w:hAnsi="Times New Roman"/>
          <w:sz w:val="22"/>
          <w:szCs w:val="22"/>
        </w:rPr>
        <w:t>continuation of</w:t>
      </w:r>
      <w:r w:rsidR="00786E01">
        <w:rPr>
          <w:rFonts w:ascii="Times New Roman" w:hAnsi="Times New Roman"/>
          <w:sz w:val="22"/>
          <w:szCs w:val="22"/>
        </w:rPr>
        <w:t xml:space="preserve"> the expansion of training opportunities in collaboration with the Kansas Department of Corrections</w:t>
      </w:r>
      <w:r w:rsidR="00485243">
        <w:rPr>
          <w:rFonts w:ascii="Times New Roman" w:hAnsi="Times New Roman"/>
          <w:sz w:val="22"/>
          <w:szCs w:val="22"/>
        </w:rPr>
        <w:t xml:space="preserve">, and the completion of </w:t>
      </w:r>
      <w:r w:rsidR="00786E01">
        <w:rPr>
          <w:rFonts w:ascii="Times New Roman" w:hAnsi="Times New Roman"/>
          <w:sz w:val="22"/>
          <w:szCs w:val="22"/>
        </w:rPr>
        <w:t xml:space="preserve"> year-end data collections, </w:t>
      </w:r>
      <w:r w:rsidR="00485243">
        <w:rPr>
          <w:rFonts w:ascii="Times New Roman" w:hAnsi="Times New Roman"/>
          <w:sz w:val="22"/>
          <w:szCs w:val="22"/>
        </w:rPr>
        <w:t xml:space="preserve">and subsequent report generation. </w:t>
      </w:r>
      <w:r w:rsidR="00786E01">
        <w:rPr>
          <w:rFonts w:ascii="Times New Roman" w:hAnsi="Times New Roman"/>
          <w:sz w:val="22"/>
          <w:szCs w:val="22"/>
        </w:rPr>
        <w:t xml:space="preserve">He informed members that he has been contacted by a company with plants across the state of Kansas, and they have requested assistance in employee training, </w:t>
      </w:r>
      <w:r w:rsidR="00485243">
        <w:rPr>
          <w:rFonts w:ascii="Times New Roman" w:hAnsi="Times New Roman"/>
          <w:sz w:val="22"/>
          <w:szCs w:val="22"/>
        </w:rPr>
        <w:t>and</w:t>
      </w:r>
      <w:r w:rsidR="00786E01">
        <w:rPr>
          <w:rFonts w:ascii="Times New Roman" w:hAnsi="Times New Roman"/>
          <w:sz w:val="22"/>
          <w:szCs w:val="22"/>
        </w:rPr>
        <w:t xml:space="preserve"> staff will be working on potential programs.  Staff continues working on the baccalaureate programs for S</w:t>
      </w:r>
      <w:r w:rsidR="00485243">
        <w:rPr>
          <w:rFonts w:ascii="Times New Roman" w:hAnsi="Times New Roman"/>
          <w:sz w:val="22"/>
          <w:szCs w:val="22"/>
        </w:rPr>
        <w:t xml:space="preserve">outhwest </w:t>
      </w:r>
      <w:r w:rsidR="00F13689">
        <w:rPr>
          <w:rFonts w:ascii="Times New Roman" w:hAnsi="Times New Roman"/>
          <w:sz w:val="22"/>
          <w:szCs w:val="22"/>
        </w:rPr>
        <w:t>Kansas and</w:t>
      </w:r>
      <w:r w:rsidR="00485243">
        <w:rPr>
          <w:rFonts w:ascii="Times New Roman" w:hAnsi="Times New Roman"/>
          <w:sz w:val="22"/>
          <w:szCs w:val="22"/>
        </w:rPr>
        <w:t xml:space="preserve"> c</w:t>
      </w:r>
      <w:r w:rsidR="00786E01">
        <w:rPr>
          <w:rFonts w:ascii="Times New Roman" w:hAnsi="Times New Roman"/>
          <w:sz w:val="22"/>
          <w:szCs w:val="22"/>
        </w:rPr>
        <w:t xml:space="preserve">oordinated a joint counselor training program for secondary and postsecondary </w:t>
      </w:r>
      <w:r w:rsidR="00485243">
        <w:rPr>
          <w:rFonts w:ascii="Times New Roman" w:hAnsi="Times New Roman"/>
          <w:sz w:val="22"/>
          <w:szCs w:val="22"/>
        </w:rPr>
        <w:t>participants</w:t>
      </w:r>
      <w:r w:rsidR="00786E01">
        <w:rPr>
          <w:rFonts w:ascii="Times New Roman" w:hAnsi="Times New Roman"/>
          <w:sz w:val="22"/>
          <w:szCs w:val="22"/>
        </w:rPr>
        <w:t xml:space="preserve"> in Wichita, </w:t>
      </w:r>
      <w:r w:rsidR="00485243">
        <w:rPr>
          <w:rFonts w:ascii="Times New Roman" w:hAnsi="Times New Roman"/>
          <w:sz w:val="22"/>
          <w:szCs w:val="22"/>
        </w:rPr>
        <w:t>supported by</w:t>
      </w:r>
      <w:r w:rsidR="00786E01">
        <w:rPr>
          <w:rFonts w:ascii="Times New Roman" w:hAnsi="Times New Roman"/>
          <w:sz w:val="22"/>
          <w:szCs w:val="22"/>
        </w:rPr>
        <w:t xml:space="preserve"> grant funding</w:t>
      </w:r>
      <w:r w:rsidR="00485243">
        <w:rPr>
          <w:rFonts w:ascii="Times New Roman" w:hAnsi="Times New Roman"/>
          <w:sz w:val="22"/>
          <w:szCs w:val="22"/>
        </w:rPr>
        <w:t xml:space="preserve"> and the assistance of Associate Director Lisa Beck.</w:t>
      </w:r>
      <w:r w:rsidR="00786E01">
        <w:rPr>
          <w:rFonts w:ascii="Times New Roman" w:hAnsi="Times New Roman"/>
          <w:sz w:val="22"/>
          <w:szCs w:val="22"/>
        </w:rPr>
        <w:t xml:space="preserve"> </w:t>
      </w:r>
      <w:r w:rsidR="00992A38">
        <w:rPr>
          <w:rFonts w:ascii="Times New Roman" w:hAnsi="Times New Roman"/>
          <w:sz w:val="22"/>
          <w:szCs w:val="22"/>
        </w:rPr>
        <w:t xml:space="preserve"> </w:t>
      </w:r>
      <w:r w:rsidR="00485243">
        <w:rPr>
          <w:rFonts w:ascii="Times New Roman" w:hAnsi="Times New Roman"/>
          <w:sz w:val="22"/>
          <w:szCs w:val="22"/>
        </w:rPr>
        <w:t>Director April Henry has attended the Governor’s Education Council, Associate Directors Tobias Wood and Charmine Chambers have attend</w:t>
      </w:r>
      <w:r w:rsidR="00992A38">
        <w:rPr>
          <w:rFonts w:ascii="Times New Roman" w:hAnsi="Times New Roman"/>
          <w:sz w:val="22"/>
          <w:szCs w:val="22"/>
        </w:rPr>
        <w:t>ed</w:t>
      </w:r>
      <w:r w:rsidR="00485243">
        <w:rPr>
          <w:rFonts w:ascii="Times New Roman" w:hAnsi="Times New Roman"/>
          <w:sz w:val="22"/>
          <w:szCs w:val="22"/>
        </w:rPr>
        <w:t xml:space="preserve"> the Methods of Administration </w:t>
      </w:r>
      <w:r w:rsidR="00485243">
        <w:rPr>
          <w:rFonts w:ascii="Times New Roman" w:hAnsi="Times New Roman"/>
          <w:sz w:val="22"/>
          <w:szCs w:val="22"/>
        </w:rPr>
        <w:lastRenderedPageBreak/>
        <w:t xml:space="preserve">Conference for OCR Compliance, and Vice President Smathers </w:t>
      </w:r>
      <w:r w:rsidR="00992A38">
        <w:rPr>
          <w:rFonts w:ascii="Times New Roman" w:hAnsi="Times New Roman"/>
          <w:sz w:val="22"/>
          <w:szCs w:val="22"/>
        </w:rPr>
        <w:t xml:space="preserve">reported he is currently in </w:t>
      </w:r>
      <w:r w:rsidR="00485243">
        <w:rPr>
          <w:rFonts w:ascii="Times New Roman" w:hAnsi="Times New Roman"/>
          <w:sz w:val="22"/>
          <w:szCs w:val="22"/>
        </w:rPr>
        <w:t xml:space="preserve">Washington, D.C. for adult education training.  He informed members that the K-TIP report </w:t>
      </w:r>
      <w:r w:rsidR="00992A38">
        <w:rPr>
          <w:rFonts w:ascii="Times New Roman" w:hAnsi="Times New Roman"/>
          <w:sz w:val="22"/>
          <w:szCs w:val="22"/>
        </w:rPr>
        <w:t xml:space="preserve">was forwarded to them </w:t>
      </w:r>
      <w:r w:rsidR="00485243">
        <w:rPr>
          <w:rFonts w:ascii="Times New Roman" w:hAnsi="Times New Roman"/>
          <w:sz w:val="22"/>
          <w:szCs w:val="22"/>
        </w:rPr>
        <w:t xml:space="preserve">electronically, and it will be posted on the KBOR website next week.   </w:t>
      </w:r>
      <w:r w:rsidR="00786E01">
        <w:rPr>
          <w:rFonts w:ascii="Times New Roman" w:hAnsi="Times New Roman"/>
          <w:sz w:val="22"/>
          <w:szCs w:val="22"/>
        </w:rPr>
        <w:t xml:space="preserve">  </w:t>
      </w:r>
    </w:p>
    <w:p w14:paraId="1ECB3AC2" w14:textId="77777777" w:rsidR="00A93015" w:rsidRDefault="00A93015" w:rsidP="00763602">
      <w:pPr>
        <w:pStyle w:val="ListParagraph"/>
        <w:tabs>
          <w:tab w:val="right" w:pos="9720"/>
        </w:tabs>
        <w:spacing w:line="276" w:lineRule="auto"/>
        <w:ind w:left="0" w:right="-72"/>
        <w:rPr>
          <w:rFonts w:ascii="Times New Roman" w:hAnsi="Times New Roman"/>
          <w:sz w:val="22"/>
          <w:szCs w:val="22"/>
        </w:rPr>
      </w:pPr>
    </w:p>
    <w:p w14:paraId="7599F911" w14:textId="77777777" w:rsidR="00246638" w:rsidRPr="00A53EB7" w:rsidRDefault="001E7EFE" w:rsidP="003C216E">
      <w:pPr>
        <w:pStyle w:val="ListParagraph"/>
        <w:tabs>
          <w:tab w:val="right" w:pos="9720"/>
        </w:tabs>
        <w:spacing w:line="276" w:lineRule="auto"/>
        <w:ind w:left="0" w:right="-72"/>
        <w:rPr>
          <w:rFonts w:ascii="Times New Roman" w:hAnsi="Times New Roman"/>
          <w:b/>
          <w:sz w:val="22"/>
          <w:szCs w:val="22"/>
          <w:u w:val="single"/>
        </w:rPr>
      </w:pPr>
      <w:r>
        <w:rPr>
          <w:rFonts w:ascii="Times New Roman" w:hAnsi="Times New Roman"/>
          <w:b/>
          <w:sz w:val="22"/>
          <w:szCs w:val="22"/>
          <w:u w:val="single"/>
        </w:rPr>
        <w:t>CONSIDERATION OF DISCUSSION AGENDA</w:t>
      </w:r>
    </w:p>
    <w:p w14:paraId="2EF50427" w14:textId="77777777" w:rsidR="00A53EB7" w:rsidRDefault="00E04F2E" w:rsidP="003C216E">
      <w:pPr>
        <w:pStyle w:val="ListParagraph"/>
        <w:tabs>
          <w:tab w:val="right" w:pos="9720"/>
        </w:tabs>
        <w:spacing w:line="276" w:lineRule="auto"/>
        <w:ind w:left="0" w:right="-72"/>
        <w:rPr>
          <w:rFonts w:ascii="Times New Roman" w:hAnsi="Times New Roman"/>
          <w:sz w:val="22"/>
          <w:szCs w:val="22"/>
        </w:rPr>
      </w:pPr>
      <w:r>
        <w:rPr>
          <w:rFonts w:ascii="Times New Roman" w:hAnsi="Times New Roman"/>
          <w:sz w:val="22"/>
          <w:szCs w:val="22"/>
        </w:rPr>
        <w:t>2019-2020 Board of Regent</w:t>
      </w:r>
      <w:r w:rsidR="00992A38">
        <w:rPr>
          <w:rFonts w:ascii="Times New Roman" w:hAnsi="Times New Roman"/>
          <w:sz w:val="22"/>
          <w:szCs w:val="22"/>
        </w:rPr>
        <w:t>s</w:t>
      </w:r>
      <w:r>
        <w:rPr>
          <w:rFonts w:ascii="Times New Roman" w:hAnsi="Times New Roman"/>
          <w:sz w:val="22"/>
          <w:szCs w:val="22"/>
        </w:rPr>
        <w:t xml:space="preserve"> Goals</w:t>
      </w:r>
    </w:p>
    <w:p w14:paraId="08AD1321" w14:textId="67D9C4F0" w:rsidR="00992A38" w:rsidRDefault="00992A38" w:rsidP="003C216E">
      <w:pPr>
        <w:pStyle w:val="ListParagraph"/>
        <w:tabs>
          <w:tab w:val="right" w:pos="9720"/>
        </w:tabs>
        <w:spacing w:line="276" w:lineRule="auto"/>
        <w:ind w:left="0" w:right="-72"/>
        <w:rPr>
          <w:rFonts w:ascii="Times New Roman" w:hAnsi="Times New Roman"/>
          <w:sz w:val="22"/>
          <w:szCs w:val="22"/>
        </w:rPr>
      </w:pPr>
      <w:r>
        <w:rPr>
          <w:rFonts w:ascii="Times New Roman" w:hAnsi="Times New Roman"/>
          <w:sz w:val="22"/>
          <w:szCs w:val="22"/>
        </w:rPr>
        <w:t>Chair Frederick called on Vice President Smathers to present the 2019-2020 Board of Regents goals</w:t>
      </w:r>
      <w:r w:rsidR="00EC2656">
        <w:rPr>
          <w:rFonts w:ascii="Times New Roman" w:hAnsi="Times New Roman"/>
          <w:sz w:val="22"/>
          <w:szCs w:val="22"/>
        </w:rPr>
        <w:t xml:space="preserve"> and the 2019-2020 TEA and Committee Goals</w:t>
      </w:r>
      <w:r>
        <w:rPr>
          <w:rFonts w:ascii="Times New Roman" w:hAnsi="Times New Roman"/>
          <w:sz w:val="22"/>
          <w:szCs w:val="22"/>
        </w:rPr>
        <w:t xml:space="preserve">.  Vice President Smathers informed members that the Board of Regents Goals are included in the meeting packet. He informed members that the search for the new president for </w:t>
      </w:r>
      <w:r w:rsidR="005E5F9A">
        <w:rPr>
          <w:rFonts w:ascii="Times New Roman" w:hAnsi="Times New Roman"/>
          <w:sz w:val="22"/>
          <w:szCs w:val="22"/>
        </w:rPr>
        <w:t>Wichita</w:t>
      </w:r>
      <w:r>
        <w:rPr>
          <w:rFonts w:ascii="Times New Roman" w:hAnsi="Times New Roman"/>
          <w:sz w:val="22"/>
          <w:szCs w:val="22"/>
        </w:rPr>
        <w:t xml:space="preserve"> State University </w:t>
      </w:r>
      <w:r w:rsidR="00EC2656">
        <w:rPr>
          <w:rFonts w:ascii="Times New Roman" w:hAnsi="Times New Roman"/>
          <w:sz w:val="22"/>
          <w:szCs w:val="22"/>
        </w:rPr>
        <w:t>is hoped to be</w:t>
      </w:r>
      <w:r>
        <w:rPr>
          <w:rFonts w:ascii="Times New Roman" w:hAnsi="Times New Roman"/>
          <w:sz w:val="22"/>
          <w:szCs w:val="22"/>
        </w:rPr>
        <w:t xml:space="preserve"> completed in the Fall</w:t>
      </w:r>
      <w:r w:rsidR="00EC2656">
        <w:rPr>
          <w:rFonts w:ascii="Times New Roman" w:hAnsi="Times New Roman"/>
          <w:sz w:val="22"/>
          <w:szCs w:val="22"/>
        </w:rPr>
        <w:t xml:space="preserve">, the Board made changes to the Qualified Admissions Policy and the Board will be submitting a unified request to the Legislature for 95.3 million dollars for Postsecondary institutions. </w:t>
      </w:r>
    </w:p>
    <w:p w14:paraId="72C38CFC" w14:textId="77777777" w:rsidR="00E04F2E" w:rsidRDefault="00E04F2E" w:rsidP="003C216E">
      <w:pPr>
        <w:pStyle w:val="ListParagraph"/>
        <w:tabs>
          <w:tab w:val="right" w:pos="9720"/>
        </w:tabs>
        <w:spacing w:line="276" w:lineRule="auto"/>
        <w:ind w:left="0" w:right="-72"/>
        <w:rPr>
          <w:rFonts w:ascii="Times New Roman" w:hAnsi="Times New Roman"/>
          <w:sz w:val="22"/>
          <w:szCs w:val="22"/>
        </w:rPr>
      </w:pPr>
    </w:p>
    <w:p w14:paraId="5304A1FF" w14:textId="77777777" w:rsidR="00E04F2E" w:rsidRDefault="00E04F2E" w:rsidP="003C216E">
      <w:pPr>
        <w:pStyle w:val="ListParagraph"/>
        <w:tabs>
          <w:tab w:val="right" w:pos="9720"/>
        </w:tabs>
        <w:spacing w:line="276" w:lineRule="auto"/>
        <w:ind w:left="0" w:right="-72"/>
        <w:rPr>
          <w:rFonts w:ascii="Times New Roman" w:hAnsi="Times New Roman"/>
          <w:sz w:val="22"/>
          <w:szCs w:val="22"/>
        </w:rPr>
      </w:pPr>
      <w:r>
        <w:rPr>
          <w:rFonts w:ascii="Times New Roman" w:hAnsi="Times New Roman"/>
          <w:sz w:val="22"/>
          <w:szCs w:val="22"/>
        </w:rPr>
        <w:t>2019-2020 TEA and Committee Goals</w:t>
      </w:r>
    </w:p>
    <w:p w14:paraId="73C7969D" w14:textId="77777777" w:rsidR="00EC2656" w:rsidRDefault="00EC2656" w:rsidP="003C216E">
      <w:pPr>
        <w:pStyle w:val="ListParagraph"/>
        <w:tabs>
          <w:tab w:val="right" w:pos="9720"/>
        </w:tabs>
        <w:spacing w:line="276" w:lineRule="auto"/>
        <w:ind w:left="0" w:right="-72"/>
        <w:rPr>
          <w:rFonts w:ascii="Times New Roman" w:hAnsi="Times New Roman"/>
          <w:sz w:val="22"/>
          <w:szCs w:val="22"/>
        </w:rPr>
      </w:pPr>
      <w:r>
        <w:rPr>
          <w:rFonts w:ascii="Times New Roman" w:hAnsi="Times New Roman"/>
          <w:sz w:val="22"/>
          <w:szCs w:val="22"/>
        </w:rPr>
        <w:t xml:space="preserve">Vice President Smathers informed members that the 2019-2020 TEA and Committee Goals are included in the meeting packet.  The goals were discussed at the TEA Strategic Planning Session </w:t>
      </w:r>
      <w:r w:rsidR="008A1B72">
        <w:rPr>
          <w:rFonts w:ascii="Times New Roman" w:hAnsi="Times New Roman"/>
          <w:sz w:val="22"/>
          <w:szCs w:val="22"/>
        </w:rPr>
        <w:t>on August 29, 2019</w:t>
      </w:r>
      <w:r>
        <w:rPr>
          <w:rFonts w:ascii="Times New Roman" w:hAnsi="Times New Roman"/>
          <w:sz w:val="22"/>
          <w:szCs w:val="22"/>
        </w:rPr>
        <w:t xml:space="preserve">.  Member R. Johnson remarked that WFD staff did a good job of summarizing the discussions.  </w:t>
      </w:r>
    </w:p>
    <w:p w14:paraId="4AEA0337" w14:textId="77777777" w:rsidR="008A1B72" w:rsidRDefault="008A1B72" w:rsidP="003C216E">
      <w:pPr>
        <w:pStyle w:val="ListParagraph"/>
        <w:tabs>
          <w:tab w:val="right" w:pos="9720"/>
        </w:tabs>
        <w:spacing w:line="276" w:lineRule="auto"/>
        <w:ind w:left="0" w:right="-72"/>
        <w:rPr>
          <w:rFonts w:ascii="Times New Roman" w:hAnsi="Times New Roman"/>
          <w:sz w:val="22"/>
          <w:szCs w:val="22"/>
        </w:rPr>
      </w:pPr>
    </w:p>
    <w:p w14:paraId="0E8A2A54" w14:textId="77777777" w:rsidR="008A1B72" w:rsidRPr="008A1B72" w:rsidRDefault="008A1B72" w:rsidP="003C216E">
      <w:pPr>
        <w:pStyle w:val="ListParagraph"/>
        <w:tabs>
          <w:tab w:val="right" w:pos="9720"/>
        </w:tabs>
        <w:spacing w:line="276" w:lineRule="auto"/>
        <w:ind w:left="0" w:right="-72"/>
        <w:rPr>
          <w:rFonts w:ascii="Times New Roman" w:hAnsi="Times New Roman"/>
          <w:sz w:val="22"/>
          <w:szCs w:val="22"/>
        </w:rPr>
      </w:pPr>
      <w:r w:rsidRPr="008A1B72">
        <w:rPr>
          <w:rFonts w:ascii="Times New Roman" w:hAnsi="Times New Roman"/>
          <w:b/>
          <w:sz w:val="22"/>
          <w:szCs w:val="22"/>
        </w:rPr>
        <w:t>Motion</w:t>
      </w:r>
      <w:r>
        <w:rPr>
          <w:rFonts w:ascii="Times New Roman" w:hAnsi="Times New Roman"/>
          <w:b/>
          <w:sz w:val="22"/>
          <w:szCs w:val="22"/>
        </w:rPr>
        <w:t xml:space="preserve">:  </w:t>
      </w:r>
      <w:r>
        <w:rPr>
          <w:rFonts w:ascii="Times New Roman" w:hAnsi="Times New Roman"/>
          <w:sz w:val="22"/>
          <w:szCs w:val="22"/>
        </w:rPr>
        <w:t xml:space="preserve">Member Anderson moved to approve the 2019-2020 TEA and Committee Goals as presented.  Following a second by Member M. Johnson, the motion carried.  </w:t>
      </w:r>
    </w:p>
    <w:p w14:paraId="658687B8" w14:textId="77777777" w:rsidR="00E04F2E" w:rsidRDefault="00E04F2E" w:rsidP="003C216E">
      <w:pPr>
        <w:pStyle w:val="ListParagraph"/>
        <w:tabs>
          <w:tab w:val="right" w:pos="9720"/>
        </w:tabs>
        <w:spacing w:line="276" w:lineRule="auto"/>
        <w:ind w:left="0" w:right="-72"/>
        <w:rPr>
          <w:rFonts w:ascii="Times New Roman" w:hAnsi="Times New Roman"/>
          <w:sz w:val="22"/>
          <w:szCs w:val="22"/>
        </w:rPr>
      </w:pPr>
    </w:p>
    <w:p w14:paraId="75118850" w14:textId="77777777" w:rsidR="00E04F2E" w:rsidRDefault="00855BC2" w:rsidP="00E04F2E">
      <w:pPr>
        <w:pStyle w:val="ListParagraph"/>
        <w:tabs>
          <w:tab w:val="right" w:pos="9720"/>
        </w:tabs>
        <w:spacing w:line="276" w:lineRule="auto"/>
        <w:ind w:left="0" w:right="-72"/>
        <w:rPr>
          <w:rFonts w:ascii="Times New Roman" w:hAnsi="Times New Roman"/>
          <w:b/>
          <w:sz w:val="22"/>
          <w:szCs w:val="22"/>
          <w:u w:val="single"/>
        </w:rPr>
      </w:pPr>
      <w:r>
        <w:rPr>
          <w:rFonts w:ascii="Times New Roman" w:hAnsi="Times New Roman"/>
          <w:b/>
          <w:sz w:val="22"/>
          <w:szCs w:val="22"/>
          <w:u w:val="single"/>
        </w:rPr>
        <w:t>OTH</w:t>
      </w:r>
      <w:r w:rsidR="00246638" w:rsidRPr="00A53EB7">
        <w:rPr>
          <w:rFonts w:ascii="Times New Roman" w:hAnsi="Times New Roman"/>
          <w:b/>
          <w:sz w:val="22"/>
          <w:szCs w:val="22"/>
          <w:u w:val="single"/>
        </w:rPr>
        <w:t>ER MATTERS</w:t>
      </w:r>
    </w:p>
    <w:p w14:paraId="3CA76989" w14:textId="77777777" w:rsidR="007152EC" w:rsidRDefault="007152EC" w:rsidP="00E04F2E">
      <w:pPr>
        <w:pStyle w:val="ListParagraph"/>
        <w:tabs>
          <w:tab w:val="right" w:pos="9720"/>
        </w:tabs>
        <w:spacing w:line="276" w:lineRule="auto"/>
        <w:ind w:left="0" w:right="-72"/>
        <w:rPr>
          <w:rFonts w:ascii="Times New Roman" w:hAnsi="Times New Roman"/>
          <w:sz w:val="21"/>
          <w:szCs w:val="21"/>
        </w:rPr>
      </w:pPr>
      <w:r>
        <w:rPr>
          <w:rFonts w:ascii="Times New Roman" w:hAnsi="Times New Roman"/>
          <w:sz w:val="21"/>
          <w:szCs w:val="21"/>
        </w:rPr>
        <w:t>Chair Frederick called on Senior Director Connie Beene to provide an FY19 Adult Education Performance Update, and an FY18 Carl D. Perkins Performance Update.</w:t>
      </w:r>
    </w:p>
    <w:p w14:paraId="7D888C00" w14:textId="77777777" w:rsidR="007152EC" w:rsidRDefault="007152EC" w:rsidP="00E04F2E">
      <w:pPr>
        <w:pStyle w:val="ListParagraph"/>
        <w:tabs>
          <w:tab w:val="right" w:pos="9720"/>
        </w:tabs>
        <w:spacing w:line="276" w:lineRule="auto"/>
        <w:ind w:left="0" w:right="-72"/>
        <w:rPr>
          <w:rFonts w:ascii="Times New Roman" w:hAnsi="Times New Roman"/>
          <w:b/>
          <w:sz w:val="22"/>
          <w:szCs w:val="22"/>
          <w:u w:val="single"/>
        </w:rPr>
      </w:pPr>
    </w:p>
    <w:p w14:paraId="7A6FD707" w14:textId="77777777" w:rsidR="00E04F2E" w:rsidRDefault="00E04F2E" w:rsidP="00E04F2E">
      <w:pPr>
        <w:pStyle w:val="ListParagraph"/>
        <w:tabs>
          <w:tab w:val="right" w:pos="9720"/>
        </w:tabs>
        <w:spacing w:line="276" w:lineRule="auto"/>
        <w:ind w:left="0" w:right="-72"/>
        <w:rPr>
          <w:rFonts w:ascii="Times New Roman" w:hAnsi="Times New Roman"/>
          <w:sz w:val="21"/>
          <w:szCs w:val="21"/>
        </w:rPr>
      </w:pPr>
      <w:r w:rsidRPr="00827C0F">
        <w:rPr>
          <w:rFonts w:ascii="Times New Roman" w:hAnsi="Times New Roman"/>
          <w:sz w:val="21"/>
          <w:szCs w:val="21"/>
        </w:rPr>
        <w:t>FY19 Adult Education Performance Update</w:t>
      </w:r>
    </w:p>
    <w:p w14:paraId="2F9931A3" w14:textId="2FA39E7F" w:rsidR="002855A3" w:rsidRDefault="000B3257" w:rsidP="00E04F2E">
      <w:pPr>
        <w:pStyle w:val="ListParagraph"/>
        <w:tabs>
          <w:tab w:val="right" w:pos="9720"/>
        </w:tabs>
        <w:spacing w:line="276" w:lineRule="auto"/>
        <w:ind w:left="0" w:right="-72"/>
        <w:rPr>
          <w:rFonts w:ascii="Times New Roman" w:hAnsi="Times New Roman"/>
          <w:sz w:val="21"/>
          <w:szCs w:val="21"/>
        </w:rPr>
      </w:pPr>
      <w:r>
        <w:rPr>
          <w:rFonts w:ascii="Times New Roman" w:hAnsi="Times New Roman"/>
          <w:sz w:val="21"/>
          <w:szCs w:val="21"/>
        </w:rPr>
        <w:t xml:space="preserve">Senior Director Beene informed members that </w:t>
      </w:r>
      <w:r w:rsidR="008840C1">
        <w:rPr>
          <w:rFonts w:ascii="Times New Roman" w:hAnsi="Times New Roman"/>
          <w:sz w:val="21"/>
          <w:szCs w:val="21"/>
        </w:rPr>
        <w:t xml:space="preserve">she recently </w:t>
      </w:r>
      <w:r>
        <w:rPr>
          <w:rFonts w:ascii="Times New Roman" w:hAnsi="Times New Roman"/>
          <w:sz w:val="21"/>
          <w:szCs w:val="21"/>
        </w:rPr>
        <w:t>emailed updated additional Adult Education</w:t>
      </w:r>
      <w:r w:rsidR="00BC1736">
        <w:rPr>
          <w:rFonts w:ascii="Times New Roman" w:hAnsi="Times New Roman"/>
          <w:sz w:val="21"/>
          <w:szCs w:val="21"/>
        </w:rPr>
        <w:t xml:space="preserve"> performance </w:t>
      </w:r>
      <w:r>
        <w:rPr>
          <w:rFonts w:ascii="Times New Roman" w:hAnsi="Times New Roman"/>
          <w:sz w:val="21"/>
          <w:szCs w:val="21"/>
        </w:rPr>
        <w:t>information</w:t>
      </w:r>
      <w:r w:rsidR="00BC1736">
        <w:rPr>
          <w:rFonts w:ascii="Times New Roman" w:hAnsi="Times New Roman"/>
          <w:sz w:val="21"/>
          <w:szCs w:val="21"/>
        </w:rPr>
        <w:t xml:space="preserve"> to them</w:t>
      </w:r>
      <w:r w:rsidR="00B925AF">
        <w:rPr>
          <w:rFonts w:ascii="Times New Roman" w:hAnsi="Times New Roman"/>
          <w:sz w:val="21"/>
          <w:szCs w:val="21"/>
        </w:rPr>
        <w:t>, which will be submitted to the U.S. Department of Education on Tuesday.</w:t>
      </w:r>
      <w:r>
        <w:rPr>
          <w:rFonts w:ascii="Times New Roman" w:hAnsi="Times New Roman"/>
          <w:sz w:val="21"/>
          <w:szCs w:val="21"/>
        </w:rPr>
        <w:t xml:space="preserve"> </w:t>
      </w:r>
      <w:r w:rsidR="00BC1736" w:rsidRPr="00F13689">
        <w:rPr>
          <w:rFonts w:ascii="Times New Roman" w:hAnsi="Times New Roman"/>
          <w:sz w:val="21"/>
          <w:szCs w:val="21"/>
        </w:rPr>
        <w:t>Senior Director Beene highlighted information</w:t>
      </w:r>
      <w:r w:rsidRPr="00F13689">
        <w:rPr>
          <w:rFonts w:ascii="Times New Roman" w:hAnsi="Times New Roman"/>
          <w:sz w:val="21"/>
          <w:szCs w:val="21"/>
        </w:rPr>
        <w:t xml:space="preserve"> </w:t>
      </w:r>
      <w:r w:rsidR="00BC1736" w:rsidRPr="00F13689">
        <w:rPr>
          <w:rFonts w:ascii="Times New Roman" w:hAnsi="Times New Roman"/>
          <w:sz w:val="21"/>
          <w:szCs w:val="21"/>
        </w:rPr>
        <w:t>including</w:t>
      </w:r>
      <w:r w:rsidR="00B925AF" w:rsidRPr="00F13689">
        <w:rPr>
          <w:rFonts w:ascii="Times New Roman" w:hAnsi="Times New Roman"/>
          <w:sz w:val="21"/>
          <w:szCs w:val="21"/>
        </w:rPr>
        <w:t xml:space="preserve"> a number of initiatives that serve students at their place of employment,</w:t>
      </w:r>
      <w:r w:rsidR="00BC1736" w:rsidRPr="00F13689">
        <w:rPr>
          <w:rFonts w:ascii="Times New Roman" w:hAnsi="Times New Roman"/>
          <w:sz w:val="21"/>
          <w:szCs w:val="21"/>
        </w:rPr>
        <w:t xml:space="preserve"> the University of Kansas </w:t>
      </w:r>
      <w:r w:rsidR="00F13689" w:rsidRPr="00F13689">
        <w:rPr>
          <w:rFonts w:ascii="Times New Roman" w:hAnsi="Times New Roman"/>
          <w:sz w:val="21"/>
          <w:szCs w:val="21"/>
        </w:rPr>
        <w:t>H</w:t>
      </w:r>
      <w:r w:rsidR="00B925AF" w:rsidRPr="00F13689">
        <w:rPr>
          <w:rFonts w:ascii="Times New Roman" w:hAnsi="Times New Roman"/>
          <w:sz w:val="21"/>
          <w:szCs w:val="21"/>
        </w:rPr>
        <w:t xml:space="preserve">ealth </w:t>
      </w:r>
      <w:r w:rsidR="00F13689" w:rsidRPr="00F13689">
        <w:rPr>
          <w:rFonts w:ascii="Times New Roman" w:hAnsi="Times New Roman"/>
          <w:sz w:val="21"/>
          <w:szCs w:val="21"/>
        </w:rPr>
        <w:t>S</w:t>
      </w:r>
      <w:r w:rsidR="00B925AF" w:rsidRPr="00F13689">
        <w:rPr>
          <w:rFonts w:ascii="Times New Roman" w:hAnsi="Times New Roman"/>
          <w:sz w:val="21"/>
          <w:szCs w:val="21"/>
        </w:rPr>
        <w:t>ystem project in collaboration with Kansas City Kansas Adult Education delivering services on the hospital campus in Kansas City, Kansas</w:t>
      </w:r>
      <w:r w:rsidR="00BC1736" w:rsidRPr="00F13689">
        <w:rPr>
          <w:rFonts w:ascii="Times New Roman" w:hAnsi="Times New Roman"/>
          <w:sz w:val="21"/>
          <w:szCs w:val="21"/>
        </w:rPr>
        <w:t xml:space="preserve">, </w:t>
      </w:r>
      <w:r w:rsidR="00B925AF" w:rsidRPr="00F13689">
        <w:rPr>
          <w:rFonts w:ascii="Times New Roman" w:hAnsi="Times New Roman"/>
          <w:sz w:val="21"/>
          <w:szCs w:val="21"/>
        </w:rPr>
        <w:t xml:space="preserve">with a number of graduates on October 22, 2019;  serving students at the </w:t>
      </w:r>
      <w:r w:rsidR="00BC1736" w:rsidRPr="00F13689">
        <w:rPr>
          <w:rFonts w:ascii="Times New Roman" w:hAnsi="Times New Roman"/>
          <w:sz w:val="21"/>
          <w:szCs w:val="21"/>
        </w:rPr>
        <w:t>Tyson</w:t>
      </w:r>
      <w:r w:rsidR="00B925AF" w:rsidRPr="00F13689">
        <w:rPr>
          <w:rFonts w:ascii="Times New Roman" w:hAnsi="Times New Roman"/>
          <w:sz w:val="21"/>
          <w:szCs w:val="21"/>
        </w:rPr>
        <w:t xml:space="preserve"> plant</w:t>
      </w:r>
      <w:r w:rsidR="00BC1736" w:rsidRPr="00F13689">
        <w:rPr>
          <w:rFonts w:ascii="Times New Roman" w:hAnsi="Times New Roman"/>
          <w:sz w:val="21"/>
          <w:szCs w:val="21"/>
        </w:rPr>
        <w:t xml:space="preserve">, </w:t>
      </w:r>
      <w:r w:rsidR="00B925AF" w:rsidRPr="00F13689">
        <w:rPr>
          <w:rFonts w:ascii="Times New Roman" w:hAnsi="Times New Roman"/>
          <w:sz w:val="21"/>
          <w:szCs w:val="21"/>
        </w:rPr>
        <w:t xml:space="preserve">serving students in the </w:t>
      </w:r>
      <w:r w:rsidR="00BC1736" w:rsidRPr="00F13689">
        <w:rPr>
          <w:rFonts w:ascii="Times New Roman" w:hAnsi="Times New Roman"/>
          <w:sz w:val="21"/>
          <w:szCs w:val="21"/>
        </w:rPr>
        <w:t>hotel industry</w:t>
      </w:r>
      <w:r w:rsidR="00B925AF" w:rsidRPr="00F13689">
        <w:rPr>
          <w:rFonts w:ascii="Times New Roman" w:hAnsi="Times New Roman"/>
          <w:sz w:val="21"/>
          <w:szCs w:val="21"/>
        </w:rPr>
        <w:t xml:space="preserve"> at the Boothill Casino in Dodge City</w:t>
      </w:r>
      <w:r w:rsidR="00BC1736" w:rsidRPr="00F13689">
        <w:rPr>
          <w:rFonts w:ascii="Times New Roman" w:hAnsi="Times New Roman"/>
          <w:sz w:val="21"/>
          <w:szCs w:val="21"/>
        </w:rPr>
        <w:t>,</w:t>
      </w:r>
      <w:r w:rsidR="00B925AF" w:rsidRPr="00F13689">
        <w:rPr>
          <w:rFonts w:ascii="Times New Roman" w:hAnsi="Times New Roman"/>
          <w:sz w:val="21"/>
          <w:szCs w:val="21"/>
        </w:rPr>
        <w:t xml:space="preserve"> and working on projects for</w:t>
      </w:r>
      <w:r w:rsidR="00BC1736" w:rsidRPr="00F13689">
        <w:rPr>
          <w:rFonts w:ascii="Times New Roman" w:hAnsi="Times New Roman"/>
          <w:sz w:val="21"/>
          <w:szCs w:val="21"/>
        </w:rPr>
        <w:t xml:space="preserve"> Dillons and JCPenney.  She informed members that the GED pass rate </w:t>
      </w:r>
      <w:r w:rsidR="00F13689" w:rsidRPr="00F13689">
        <w:rPr>
          <w:rFonts w:ascii="Times New Roman" w:hAnsi="Times New Roman"/>
          <w:sz w:val="21"/>
          <w:szCs w:val="21"/>
        </w:rPr>
        <w:t xml:space="preserve">for Kansas </w:t>
      </w:r>
      <w:r w:rsidR="00BC1736" w:rsidRPr="00F13689">
        <w:rPr>
          <w:rFonts w:ascii="Times New Roman" w:hAnsi="Times New Roman"/>
          <w:sz w:val="21"/>
          <w:szCs w:val="21"/>
        </w:rPr>
        <w:t>is at 76%</w:t>
      </w:r>
      <w:r w:rsidR="00691AF7" w:rsidRPr="00F13689">
        <w:rPr>
          <w:rFonts w:ascii="Times New Roman" w:hAnsi="Times New Roman"/>
          <w:sz w:val="21"/>
          <w:szCs w:val="21"/>
        </w:rPr>
        <w:t xml:space="preserve"> for adult ed</w:t>
      </w:r>
      <w:r w:rsidR="00F13689" w:rsidRPr="00F13689">
        <w:rPr>
          <w:rFonts w:ascii="Times New Roman" w:hAnsi="Times New Roman"/>
          <w:sz w:val="21"/>
          <w:szCs w:val="21"/>
        </w:rPr>
        <w:t>ucation</w:t>
      </w:r>
      <w:r w:rsidR="00691AF7" w:rsidRPr="00F13689">
        <w:rPr>
          <w:rFonts w:ascii="Times New Roman" w:hAnsi="Times New Roman"/>
          <w:sz w:val="21"/>
          <w:szCs w:val="21"/>
        </w:rPr>
        <w:t xml:space="preserve"> students, </w:t>
      </w:r>
      <w:r w:rsidR="00F13689" w:rsidRPr="00F13689">
        <w:rPr>
          <w:rFonts w:ascii="Times New Roman" w:hAnsi="Times New Roman"/>
          <w:sz w:val="21"/>
          <w:szCs w:val="21"/>
        </w:rPr>
        <w:t xml:space="preserve">and this number is </w:t>
      </w:r>
      <w:r w:rsidR="00691AF7" w:rsidRPr="00F13689">
        <w:rPr>
          <w:rFonts w:ascii="Times New Roman" w:hAnsi="Times New Roman"/>
          <w:sz w:val="21"/>
          <w:szCs w:val="21"/>
        </w:rPr>
        <w:t xml:space="preserve">possibly </w:t>
      </w:r>
      <w:r w:rsidR="00F13689" w:rsidRPr="00F13689">
        <w:rPr>
          <w:rFonts w:ascii="Times New Roman" w:hAnsi="Times New Roman"/>
          <w:sz w:val="21"/>
          <w:szCs w:val="21"/>
        </w:rPr>
        <w:t xml:space="preserve">affected </w:t>
      </w:r>
      <w:r w:rsidR="00691AF7" w:rsidRPr="00F13689">
        <w:rPr>
          <w:rFonts w:ascii="Times New Roman" w:hAnsi="Times New Roman"/>
          <w:sz w:val="21"/>
          <w:szCs w:val="21"/>
        </w:rPr>
        <w:t>by serving a lower level of student</w:t>
      </w:r>
      <w:r w:rsidR="00BC1736" w:rsidRPr="00F13689">
        <w:rPr>
          <w:rFonts w:ascii="Times New Roman" w:hAnsi="Times New Roman"/>
          <w:sz w:val="21"/>
          <w:szCs w:val="21"/>
        </w:rPr>
        <w:t>.</w:t>
      </w:r>
      <w:r w:rsidR="00BF2260" w:rsidRPr="00F13689">
        <w:rPr>
          <w:rFonts w:ascii="Times New Roman" w:hAnsi="Times New Roman"/>
          <w:sz w:val="21"/>
          <w:szCs w:val="21"/>
        </w:rPr>
        <w:t xml:space="preserve"> </w:t>
      </w:r>
      <w:r w:rsidR="00F13689">
        <w:rPr>
          <w:rFonts w:ascii="Times New Roman" w:hAnsi="Times New Roman"/>
          <w:sz w:val="21"/>
          <w:szCs w:val="21"/>
        </w:rPr>
        <w:t xml:space="preserve"> She reported </w:t>
      </w:r>
      <w:r w:rsidR="00F13689" w:rsidRPr="00F13689">
        <w:rPr>
          <w:rFonts w:ascii="Times New Roman" w:hAnsi="Times New Roman"/>
          <w:sz w:val="21"/>
          <w:szCs w:val="21"/>
        </w:rPr>
        <w:t xml:space="preserve">that </w:t>
      </w:r>
      <w:r w:rsidR="00691AF7" w:rsidRPr="00F13689">
        <w:rPr>
          <w:rFonts w:ascii="Times New Roman" w:hAnsi="Times New Roman"/>
          <w:sz w:val="21"/>
          <w:szCs w:val="21"/>
        </w:rPr>
        <w:t xml:space="preserve">students </w:t>
      </w:r>
      <w:r w:rsidR="00F13689" w:rsidRPr="00F13689">
        <w:rPr>
          <w:rFonts w:ascii="Times New Roman" w:hAnsi="Times New Roman"/>
          <w:sz w:val="21"/>
          <w:szCs w:val="21"/>
        </w:rPr>
        <w:t xml:space="preserve">are being served in </w:t>
      </w:r>
      <w:r w:rsidR="00691AF7" w:rsidRPr="00F13689">
        <w:rPr>
          <w:rFonts w:ascii="Times New Roman" w:hAnsi="Times New Roman"/>
          <w:sz w:val="21"/>
          <w:szCs w:val="21"/>
        </w:rPr>
        <w:t xml:space="preserve">over 50 </w:t>
      </w:r>
      <w:r w:rsidR="00F13689" w:rsidRPr="00F13689">
        <w:rPr>
          <w:rFonts w:ascii="Times New Roman" w:hAnsi="Times New Roman"/>
          <w:sz w:val="21"/>
          <w:szCs w:val="21"/>
        </w:rPr>
        <w:t xml:space="preserve">adult education </w:t>
      </w:r>
      <w:r w:rsidR="00691AF7" w:rsidRPr="00F13689">
        <w:rPr>
          <w:rFonts w:ascii="Times New Roman" w:hAnsi="Times New Roman"/>
          <w:sz w:val="21"/>
          <w:szCs w:val="21"/>
        </w:rPr>
        <w:t xml:space="preserve">sites across the </w:t>
      </w:r>
      <w:r w:rsidR="001F30D3" w:rsidRPr="00F13689">
        <w:rPr>
          <w:rFonts w:ascii="Times New Roman" w:hAnsi="Times New Roman"/>
          <w:sz w:val="21"/>
          <w:szCs w:val="21"/>
        </w:rPr>
        <w:t>state</w:t>
      </w:r>
      <w:r w:rsidR="001F30D3">
        <w:rPr>
          <w:rFonts w:ascii="Times New Roman" w:hAnsi="Times New Roman"/>
          <w:sz w:val="21"/>
          <w:szCs w:val="21"/>
        </w:rPr>
        <w:t xml:space="preserve"> and</w:t>
      </w:r>
      <w:r w:rsidR="00F13689">
        <w:rPr>
          <w:rFonts w:ascii="Times New Roman" w:hAnsi="Times New Roman"/>
          <w:sz w:val="21"/>
          <w:szCs w:val="21"/>
        </w:rPr>
        <w:t xml:space="preserve"> reminded members that in accordance with the </w:t>
      </w:r>
      <w:r w:rsidR="00F13689" w:rsidRPr="00895516">
        <w:rPr>
          <w:rFonts w:ascii="Times New Roman" w:hAnsi="Times New Roman"/>
          <w:sz w:val="21"/>
          <w:szCs w:val="21"/>
        </w:rPr>
        <w:t xml:space="preserve">WIOA State Plan that will be submitted next Spring, a new RFP will go out in January to anyone interested in providing adult education services </w:t>
      </w:r>
      <w:r w:rsidR="00895516" w:rsidRPr="00895516">
        <w:rPr>
          <w:rFonts w:ascii="Times New Roman" w:hAnsi="Times New Roman"/>
          <w:sz w:val="21"/>
          <w:szCs w:val="21"/>
        </w:rPr>
        <w:t>with</w:t>
      </w:r>
      <w:r w:rsidR="00F13689" w:rsidRPr="00895516">
        <w:rPr>
          <w:rFonts w:ascii="Times New Roman" w:hAnsi="Times New Roman"/>
          <w:sz w:val="21"/>
          <w:szCs w:val="21"/>
        </w:rPr>
        <w:t xml:space="preserve"> selection and </w:t>
      </w:r>
      <w:r w:rsidR="00895516" w:rsidRPr="00895516">
        <w:rPr>
          <w:rFonts w:ascii="Times New Roman" w:hAnsi="Times New Roman"/>
          <w:sz w:val="21"/>
          <w:szCs w:val="21"/>
        </w:rPr>
        <w:t xml:space="preserve">grant </w:t>
      </w:r>
      <w:r w:rsidR="00F13689" w:rsidRPr="00895516">
        <w:rPr>
          <w:rFonts w:ascii="Times New Roman" w:hAnsi="Times New Roman"/>
          <w:sz w:val="21"/>
          <w:szCs w:val="21"/>
        </w:rPr>
        <w:t>award</w:t>
      </w:r>
      <w:r w:rsidR="00895516" w:rsidRPr="00895516">
        <w:rPr>
          <w:rFonts w:ascii="Times New Roman" w:hAnsi="Times New Roman"/>
          <w:sz w:val="21"/>
          <w:szCs w:val="21"/>
        </w:rPr>
        <w:t>s in</w:t>
      </w:r>
      <w:r w:rsidR="00F13689" w:rsidRPr="00895516">
        <w:rPr>
          <w:rFonts w:ascii="Times New Roman" w:hAnsi="Times New Roman"/>
          <w:sz w:val="21"/>
          <w:szCs w:val="21"/>
        </w:rPr>
        <w:t xml:space="preserve"> </w:t>
      </w:r>
      <w:r w:rsidR="00895516" w:rsidRPr="00895516">
        <w:rPr>
          <w:rFonts w:ascii="Times New Roman" w:hAnsi="Times New Roman"/>
          <w:sz w:val="21"/>
          <w:szCs w:val="21"/>
        </w:rPr>
        <w:t xml:space="preserve">May 2020.  </w:t>
      </w:r>
      <w:r w:rsidR="002855A3">
        <w:rPr>
          <w:rFonts w:ascii="Times New Roman" w:hAnsi="Times New Roman"/>
          <w:sz w:val="21"/>
          <w:szCs w:val="21"/>
        </w:rPr>
        <w:t xml:space="preserve">She informed members that </w:t>
      </w:r>
      <w:r w:rsidR="00B925AF" w:rsidRPr="002855A3">
        <w:rPr>
          <w:rFonts w:ascii="Times New Roman" w:hAnsi="Times New Roman"/>
          <w:sz w:val="21"/>
          <w:szCs w:val="21"/>
        </w:rPr>
        <w:t xml:space="preserve">64% of </w:t>
      </w:r>
      <w:r w:rsidR="002855A3" w:rsidRPr="002855A3">
        <w:rPr>
          <w:rFonts w:ascii="Times New Roman" w:hAnsi="Times New Roman"/>
          <w:sz w:val="21"/>
          <w:szCs w:val="21"/>
        </w:rPr>
        <w:t xml:space="preserve">the adult education </w:t>
      </w:r>
      <w:r w:rsidR="00B925AF" w:rsidRPr="002855A3">
        <w:rPr>
          <w:rFonts w:ascii="Times New Roman" w:hAnsi="Times New Roman"/>
          <w:sz w:val="21"/>
          <w:szCs w:val="21"/>
        </w:rPr>
        <w:t xml:space="preserve">students </w:t>
      </w:r>
      <w:r w:rsidR="002855A3" w:rsidRPr="002855A3">
        <w:rPr>
          <w:rFonts w:ascii="Times New Roman" w:hAnsi="Times New Roman"/>
          <w:sz w:val="21"/>
          <w:szCs w:val="21"/>
        </w:rPr>
        <w:t>served received</w:t>
      </w:r>
      <w:r w:rsidR="00B925AF" w:rsidRPr="002855A3">
        <w:rPr>
          <w:rFonts w:ascii="Times New Roman" w:hAnsi="Times New Roman"/>
          <w:sz w:val="21"/>
          <w:szCs w:val="21"/>
        </w:rPr>
        <w:t xml:space="preserve"> a postsecondary credential </w:t>
      </w:r>
      <w:r w:rsidR="002855A3" w:rsidRPr="002855A3">
        <w:rPr>
          <w:rFonts w:ascii="Times New Roman" w:hAnsi="Times New Roman"/>
          <w:sz w:val="21"/>
          <w:szCs w:val="21"/>
        </w:rPr>
        <w:t xml:space="preserve">or educational gain, testing </w:t>
      </w:r>
      <w:r w:rsidR="00B925AF" w:rsidRPr="002855A3">
        <w:rPr>
          <w:rFonts w:ascii="Times New Roman" w:hAnsi="Times New Roman"/>
          <w:sz w:val="21"/>
          <w:szCs w:val="21"/>
        </w:rPr>
        <w:t>a higher level as they progress throughout program</w:t>
      </w:r>
      <w:r w:rsidR="00691AF7" w:rsidRPr="002855A3">
        <w:rPr>
          <w:rFonts w:ascii="Times New Roman" w:hAnsi="Times New Roman"/>
          <w:sz w:val="21"/>
          <w:szCs w:val="21"/>
        </w:rPr>
        <w:t xml:space="preserve">.    </w:t>
      </w:r>
    </w:p>
    <w:p w14:paraId="23120B11" w14:textId="77777777" w:rsidR="007152EC" w:rsidRDefault="007152EC" w:rsidP="00E04F2E">
      <w:pPr>
        <w:pStyle w:val="ListParagraph"/>
        <w:tabs>
          <w:tab w:val="right" w:pos="9720"/>
        </w:tabs>
        <w:spacing w:line="276" w:lineRule="auto"/>
        <w:ind w:left="0" w:right="-72"/>
        <w:rPr>
          <w:rFonts w:ascii="Times New Roman" w:hAnsi="Times New Roman"/>
          <w:sz w:val="21"/>
          <w:szCs w:val="21"/>
        </w:rPr>
      </w:pPr>
    </w:p>
    <w:p w14:paraId="063F3E48" w14:textId="77777777" w:rsidR="007152EC" w:rsidRDefault="007152EC" w:rsidP="00E04F2E">
      <w:pPr>
        <w:pStyle w:val="ListParagraph"/>
        <w:tabs>
          <w:tab w:val="right" w:pos="9720"/>
        </w:tabs>
        <w:spacing w:line="276" w:lineRule="auto"/>
        <w:ind w:left="0" w:right="-72"/>
        <w:rPr>
          <w:rFonts w:ascii="Times New Roman" w:hAnsi="Times New Roman"/>
          <w:sz w:val="21"/>
          <w:szCs w:val="21"/>
        </w:rPr>
      </w:pPr>
    </w:p>
    <w:p w14:paraId="4344FEFD" w14:textId="3304280F" w:rsidR="00E04F2E" w:rsidRDefault="00E04F2E" w:rsidP="00E04F2E">
      <w:pPr>
        <w:pStyle w:val="ListParagraph"/>
        <w:tabs>
          <w:tab w:val="right" w:pos="9720"/>
        </w:tabs>
        <w:spacing w:line="276" w:lineRule="auto"/>
        <w:ind w:left="0" w:right="-72"/>
        <w:rPr>
          <w:rFonts w:ascii="Times New Roman" w:hAnsi="Times New Roman"/>
          <w:b/>
          <w:sz w:val="22"/>
          <w:szCs w:val="22"/>
          <w:u w:val="single"/>
        </w:rPr>
      </w:pPr>
    </w:p>
    <w:p w14:paraId="48F6F78B" w14:textId="77777777" w:rsidR="00E04F2E" w:rsidRDefault="00E04F2E" w:rsidP="00E04F2E">
      <w:pPr>
        <w:pStyle w:val="ListParagraph"/>
        <w:tabs>
          <w:tab w:val="right" w:pos="9720"/>
        </w:tabs>
        <w:spacing w:line="276" w:lineRule="auto"/>
        <w:ind w:left="0" w:right="-72"/>
        <w:rPr>
          <w:rFonts w:ascii="Times New Roman" w:hAnsi="Times New Roman"/>
          <w:sz w:val="21"/>
          <w:szCs w:val="21"/>
        </w:rPr>
      </w:pPr>
      <w:r w:rsidRPr="00827C0F">
        <w:rPr>
          <w:rFonts w:ascii="Times New Roman" w:hAnsi="Times New Roman"/>
          <w:sz w:val="21"/>
          <w:szCs w:val="21"/>
        </w:rPr>
        <w:lastRenderedPageBreak/>
        <w:t>FY1</w:t>
      </w:r>
      <w:r>
        <w:rPr>
          <w:rFonts w:ascii="Times New Roman" w:hAnsi="Times New Roman"/>
          <w:sz w:val="21"/>
          <w:szCs w:val="21"/>
        </w:rPr>
        <w:t>8</w:t>
      </w:r>
      <w:r w:rsidRPr="00827C0F">
        <w:rPr>
          <w:rFonts w:ascii="Times New Roman" w:hAnsi="Times New Roman"/>
          <w:sz w:val="21"/>
          <w:szCs w:val="21"/>
        </w:rPr>
        <w:t xml:space="preserve"> Carl D. Perkins Performance Update</w:t>
      </w:r>
    </w:p>
    <w:p w14:paraId="45835BD9" w14:textId="77777777" w:rsidR="007152EC" w:rsidRPr="007152EC" w:rsidRDefault="007152EC" w:rsidP="00E04F2E">
      <w:pPr>
        <w:pStyle w:val="ListParagraph"/>
        <w:tabs>
          <w:tab w:val="right" w:pos="9720"/>
        </w:tabs>
        <w:spacing w:line="276" w:lineRule="auto"/>
        <w:ind w:left="0" w:right="-72"/>
        <w:rPr>
          <w:rFonts w:ascii="Times New Roman" w:hAnsi="Times New Roman"/>
          <w:sz w:val="22"/>
          <w:szCs w:val="22"/>
        </w:rPr>
      </w:pPr>
      <w:r w:rsidRPr="007152EC">
        <w:rPr>
          <w:rFonts w:ascii="Times New Roman" w:hAnsi="Times New Roman"/>
          <w:sz w:val="22"/>
          <w:szCs w:val="22"/>
        </w:rPr>
        <w:t>Senior Director Beene informed members that Institutions who receive Carl Perkins Grant funds report</w:t>
      </w:r>
      <w:r>
        <w:rPr>
          <w:rFonts w:ascii="Times New Roman" w:hAnsi="Times New Roman"/>
          <w:sz w:val="22"/>
          <w:szCs w:val="22"/>
        </w:rPr>
        <w:t xml:space="preserve"> their </w:t>
      </w:r>
      <w:r w:rsidRPr="007152EC">
        <w:rPr>
          <w:rFonts w:ascii="Times New Roman" w:hAnsi="Times New Roman"/>
          <w:sz w:val="22"/>
          <w:szCs w:val="22"/>
        </w:rPr>
        <w:t xml:space="preserve">data to the Kansas Board of Regents, reflecting their performance on various metrics such as credential/degree attainment and job placement. Enrollment and comparative data from 2016, 2017, and 2018 was presented.   </w:t>
      </w:r>
      <w:r>
        <w:rPr>
          <w:rFonts w:ascii="Times New Roman" w:hAnsi="Times New Roman"/>
          <w:sz w:val="22"/>
          <w:szCs w:val="22"/>
        </w:rPr>
        <w:t>Senior Director Beene shared that the 2018 performance numbers have increased from 2017 and referred to the breakdown of the numbers provided in the TEA packet</w:t>
      </w:r>
      <w:r w:rsidR="00C371AE">
        <w:rPr>
          <w:rFonts w:ascii="Times New Roman" w:hAnsi="Times New Roman"/>
          <w:sz w:val="22"/>
          <w:szCs w:val="22"/>
        </w:rPr>
        <w:t>, including enrollment of CTE participants and enrollment of CTE concentrators (students with 12 hours or more)</w:t>
      </w:r>
      <w:r>
        <w:rPr>
          <w:rFonts w:ascii="Times New Roman" w:hAnsi="Times New Roman"/>
          <w:sz w:val="22"/>
          <w:szCs w:val="22"/>
        </w:rPr>
        <w:t xml:space="preserve">.  Senior Director Beene informed members that the performance data is </w:t>
      </w:r>
      <w:r w:rsidR="00C371AE">
        <w:rPr>
          <w:rFonts w:ascii="Times New Roman" w:hAnsi="Times New Roman"/>
          <w:sz w:val="22"/>
          <w:szCs w:val="22"/>
        </w:rPr>
        <w:t>progressing positively.</w:t>
      </w:r>
      <w:r>
        <w:rPr>
          <w:rFonts w:ascii="Times New Roman" w:hAnsi="Times New Roman"/>
          <w:sz w:val="22"/>
          <w:szCs w:val="22"/>
        </w:rPr>
        <w:t xml:space="preserve"> </w:t>
      </w:r>
    </w:p>
    <w:p w14:paraId="5B677131" w14:textId="77777777" w:rsidR="00E04F2E" w:rsidRPr="00E04F2E" w:rsidRDefault="00E04F2E" w:rsidP="00E04F2E">
      <w:pPr>
        <w:pStyle w:val="ListParagraph"/>
        <w:tabs>
          <w:tab w:val="right" w:pos="9720"/>
        </w:tabs>
        <w:spacing w:line="276" w:lineRule="auto"/>
        <w:ind w:left="0" w:right="-72"/>
        <w:rPr>
          <w:rFonts w:ascii="Times New Roman" w:hAnsi="Times New Roman"/>
          <w:b/>
          <w:sz w:val="22"/>
          <w:szCs w:val="22"/>
          <w:u w:val="single"/>
        </w:rPr>
      </w:pPr>
      <w:r w:rsidRPr="00827C0F">
        <w:rPr>
          <w:rFonts w:ascii="Times New Roman" w:hAnsi="Times New Roman"/>
          <w:sz w:val="21"/>
          <w:szCs w:val="21"/>
        </w:rPr>
        <w:tab/>
        <w:t xml:space="preserve"> </w:t>
      </w:r>
    </w:p>
    <w:p w14:paraId="2A6E4B14" w14:textId="77777777" w:rsidR="00D269AD" w:rsidRDefault="00E04F2E" w:rsidP="00E04F2E">
      <w:pPr>
        <w:pStyle w:val="ListParagraph"/>
        <w:tabs>
          <w:tab w:val="right" w:pos="9720"/>
        </w:tabs>
        <w:spacing w:line="276" w:lineRule="auto"/>
        <w:ind w:left="0" w:right="-72"/>
        <w:rPr>
          <w:rFonts w:ascii="Times New Roman" w:hAnsi="Times New Roman"/>
          <w:sz w:val="21"/>
          <w:szCs w:val="21"/>
        </w:rPr>
      </w:pPr>
      <w:r>
        <w:rPr>
          <w:rFonts w:ascii="Times New Roman" w:hAnsi="Times New Roman"/>
          <w:sz w:val="21"/>
          <w:szCs w:val="21"/>
        </w:rPr>
        <w:t>Board Budget Request Summary</w:t>
      </w:r>
    </w:p>
    <w:p w14:paraId="644315C8" w14:textId="3B8E7D1B" w:rsidR="005614D4" w:rsidRDefault="00C371AE" w:rsidP="00E04F2E">
      <w:pPr>
        <w:pStyle w:val="ListParagraph"/>
        <w:tabs>
          <w:tab w:val="right" w:pos="9720"/>
        </w:tabs>
        <w:spacing w:line="276" w:lineRule="auto"/>
        <w:ind w:left="0" w:right="-72"/>
        <w:rPr>
          <w:rFonts w:ascii="Times New Roman" w:hAnsi="Times New Roman"/>
          <w:sz w:val="21"/>
          <w:szCs w:val="21"/>
        </w:rPr>
      </w:pPr>
      <w:r>
        <w:rPr>
          <w:rFonts w:ascii="Times New Roman" w:hAnsi="Times New Roman"/>
          <w:sz w:val="21"/>
          <w:szCs w:val="21"/>
        </w:rPr>
        <w:t>Chair Frederick called upon Vice President Smathers to present the Board budget request summary.  Vice President Smathers informed members that the $95.3 million request is broken up by sector, with approximately $50 million request for the universities</w:t>
      </w:r>
      <w:r w:rsidR="0064268E">
        <w:rPr>
          <w:rFonts w:ascii="Times New Roman" w:hAnsi="Times New Roman"/>
          <w:sz w:val="21"/>
          <w:szCs w:val="21"/>
        </w:rPr>
        <w:t>;</w:t>
      </w:r>
      <w:r>
        <w:rPr>
          <w:rFonts w:ascii="Times New Roman" w:hAnsi="Times New Roman"/>
          <w:sz w:val="21"/>
          <w:szCs w:val="21"/>
        </w:rPr>
        <w:t xml:space="preserve"> $10 million for deferred maintenance support</w:t>
      </w:r>
      <w:r w:rsidR="0064268E">
        <w:rPr>
          <w:rFonts w:ascii="Times New Roman" w:hAnsi="Times New Roman"/>
          <w:sz w:val="21"/>
          <w:szCs w:val="21"/>
        </w:rPr>
        <w:t xml:space="preserve"> for universities; </w:t>
      </w:r>
      <w:r>
        <w:rPr>
          <w:rFonts w:ascii="Times New Roman" w:hAnsi="Times New Roman"/>
          <w:sz w:val="21"/>
          <w:szCs w:val="21"/>
        </w:rPr>
        <w:t>$1 million for Washburn University</w:t>
      </w:r>
      <w:r w:rsidR="005614D4">
        <w:rPr>
          <w:rFonts w:ascii="Times New Roman" w:hAnsi="Times New Roman"/>
          <w:sz w:val="21"/>
          <w:szCs w:val="21"/>
        </w:rPr>
        <w:t>;</w:t>
      </w:r>
      <w:r>
        <w:rPr>
          <w:rFonts w:ascii="Times New Roman" w:hAnsi="Times New Roman"/>
          <w:sz w:val="21"/>
          <w:szCs w:val="21"/>
        </w:rPr>
        <w:t xml:space="preserve"> </w:t>
      </w:r>
      <w:r w:rsidR="0064268E">
        <w:rPr>
          <w:rFonts w:ascii="Times New Roman" w:hAnsi="Times New Roman"/>
          <w:sz w:val="21"/>
          <w:szCs w:val="21"/>
        </w:rPr>
        <w:t xml:space="preserve"> </w:t>
      </w:r>
      <w:r>
        <w:rPr>
          <w:rFonts w:ascii="Times New Roman" w:hAnsi="Times New Roman"/>
          <w:sz w:val="21"/>
          <w:szCs w:val="21"/>
        </w:rPr>
        <w:t>$8.5 million for Excel in CTE</w:t>
      </w:r>
      <w:r w:rsidR="0064268E">
        <w:rPr>
          <w:rFonts w:ascii="Times New Roman" w:hAnsi="Times New Roman"/>
          <w:sz w:val="21"/>
          <w:szCs w:val="21"/>
        </w:rPr>
        <w:t xml:space="preserve"> for FY 2021</w:t>
      </w:r>
      <w:r w:rsidR="005614D4">
        <w:rPr>
          <w:rFonts w:ascii="Times New Roman" w:hAnsi="Times New Roman"/>
          <w:sz w:val="21"/>
          <w:szCs w:val="21"/>
        </w:rPr>
        <w:t>;</w:t>
      </w:r>
      <w:r>
        <w:rPr>
          <w:rFonts w:ascii="Times New Roman" w:hAnsi="Times New Roman"/>
          <w:sz w:val="21"/>
          <w:szCs w:val="21"/>
        </w:rPr>
        <w:t xml:space="preserve"> an additional $5 </w:t>
      </w:r>
      <w:r w:rsidR="0064268E">
        <w:rPr>
          <w:rFonts w:ascii="Times New Roman" w:hAnsi="Times New Roman"/>
          <w:sz w:val="21"/>
          <w:szCs w:val="21"/>
        </w:rPr>
        <w:t xml:space="preserve">million </w:t>
      </w:r>
      <w:r>
        <w:rPr>
          <w:rFonts w:ascii="Times New Roman" w:hAnsi="Times New Roman"/>
          <w:sz w:val="21"/>
          <w:szCs w:val="21"/>
        </w:rPr>
        <w:t xml:space="preserve">for </w:t>
      </w:r>
      <w:r w:rsidR="0064268E">
        <w:rPr>
          <w:rFonts w:ascii="Times New Roman" w:hAnsi="Times New Roman"/>
          <w:sz w:val="21"/>
          <w:szCs w:val="21"/>
        </w:rPr>
        <w:t xml:space="preserve">the </w:t>
      </w:r>
      <w:r>
        <w:rPr>
          <w:rFonts w:ascii="Times New Roman" w:hAnsi="Times New Roman"/>
          <w:sz w:val="21"/>
          <w:szCs w:val="21"/>
        </w:rPr>
        <w:t>tiered funding initiative; $15.8 for KBOR funding in</w:t>
      </w:r>
      <w:r w:rsidR="005614D4">
        <w:rPr>
          <w:rFonts w:ascii="Times New Roman" w:hAnsi="Times New Roman"/>
          <w:sz w:val="21"/>
          <w:szCs w:val="21"/>
        </w:rPr>
        <w:t>iti</w:t>
      </w:r>
      <w:r>
        <w:rPr>
          <w:rFonts w:ascii="Times New Roman" w:hAnsi="Times New Roman"/>
          <w:sz w:val="21"/>
          <w:szCs w:val="21"/>
        </w:rPr>
        <w:t>atives</w:t>
      </w:r>
      <w:r w:rsidR="005614D4">
        <w:rPr>
          <w:rFonts w:ascii="Times New Roman" w:hAnsi="Times New Roman"/>
          <w:sz w:val="21"/>
          <w:szCs w:val="21"/>
        </w:rPr>
        <w:t xml:space="preserve">, </w:t>
      </w:r>
      <w:r>
        <w:rPr>
          <w:rFonts w:ascii="Times New Roman" w:hAnsi="Times New Roman"/>
          <w:sz w:val="21"/>
          <w:szCs w:val="21"/>
        </w:rPr>
        <w:t>of which $10 million is</w:t>
      </w:r>
      <w:r w:rsidR="005614D4">
        <w:rPr>
          <w:rFonts w:ascii="Times New Roman" w:hAnsi="Times New Roman"/>
          <w:sz w:val="21"/>
          <w:szCs w:val="21"/>
        </w:rPr>
        <w:t xml:space="preserve"> for</w:t>
      </w:r>
      <w:r>
        <w:rPr>
          <w:rFonts w:ascii="Times New Roman" w:hAnsi="Times New Roman"/>
          <w:sz w:val="21"/>
          <w:szCs w:val="21"/>
        </w:rPr>
        <w:t xml:space="preserve"> need ba</w:t>
      </w:r>
      <w:r w:rsidR="0064268E">
        <w:rPr>
          <w:rFonts w:ascii="Times New Roman" w:hAnsi="Times New Roman"/>
          <w:sz w:val="21"/>
          <w:szCs w:val="21"/>
        </w:rPr>
        <w:t>s</w:t>
      </w:r>
      <w:r>
        <w:rPr>
          <w:rFonts w:ascii="Times New Roman" w:hAnsi="Times New Roman"/>
          <w:sz w:val="21"/>
          <w:szCs w:val="21"/>
        </w:rPr>
        <w:t>ed funding</w:t>
      </w:r>
      <w:r w:rsidR="005614D4">
        <w:rPr>
          <w:rFonts w:ascii="Times New Roman" w:hAnsi="Times New Roman"/>
          <w:sz w:val="21"/>
          <w:szCs w:val="21"/>
        </w:rPr>
        <w:t xml:space="preserve"> and </w:t>
      </w:r>
      <w:r>
        <w:rPr>
          <w:rFonts w:ascii="Times New Roman" w:hAnsi="Times New Roman"/>
          <w:sz w:val="21"/>
          <w:szCs w:val="21"/>
        </w:rPr>
        <w:t xml:space="preserve">$5.6 </w:t>
      </w:r>
      <w:r w:rsidR="005614D4">
        <w:rPr>
          <w:rFonts w:ascii="Times New Roman" w:hAnsi="Times New Roman"/>
          <w:sz w:val="21"/>
          <w:szCs w:val="21"/>
        </w:rPr>
        <w:t xml:space="preserve"> million is </w:t>
      </w:r>
      <w:r>
        <w:rPr>
          <w:rFonts w:ascii="Times New Roman" w:hAnsi="Times New Roman"/>
          <w:sz w:val="21"/>
          <w:szCs w:val="21"/>
        </w:rPr>
        <w:t>for concurrent enrollment course set</w:t>
      </w:r>
      <w:r w:rsidR="005614D4">
        <w:rPr>
          <w:rFonts w:ascii="Times New Roman" w:hAnsi="Times New Roman"/>
          <w:sz w:val="21"/>
          <w:szCs w:val="21"/>
        </w:rPr>
        <w:t>-</w:t>
      </w:r>
      <w:r>
        <w:rPr>
          <w:rFonts w:ascii="Times New Roman" w:hAnsi="Times New Roman"/>
          <w:sz w:val="21"/>
          <w:szCs w:val="21"/>
        </w:rPr>
        <w:t>up; $50,000</w:t>
      </w:r>
      <w:r w:rsidR="005614D4">
        <w:rPr>
          <w:rFonts w:ascii="Times New Roman" w:hAnsi="Times New Roman"/>
          <w:sz w:val="21"/>
          <w:szCs w:val="21"/>
        </w:rPr>
        <w:t xml:space="preserve"> is for </w:t>
      </w:r>
      <w:r>
        <w:rPr>
          <w:rFonts w:ascii="Times New Roman" w:hAnsi="Times New Roman"/>
          <w:sz w:val="21"/>
          <w:szCs w:val="21"/>
        </w:rPr>
        <w:t>outreach support, degree stats, strategic plan,</w:t>
      </w:r>
      <w:r w:rsidR="005614D4">
        <w:rPr>
          <w:rFonts w:ascii="Times New Roman" w:hAnsi="Times New Roman"/>
          <w:sz w:val="21"/>
          <w:szCs w:val="21"/>
        </w:rPr>
        <w:t xml:space="preserve"> and</w:t>
      </w:r>
      <w:r>
        <w:rPr>
          <w:rFonts w:ascii="Times New Roman" w:hAnsi="Times New Roman"/>
          <w:sz w:val="21"/>
          <w:szCs w:val="21"/>
        </w:rPr>
        <w:t xml:space="preserve"> military</w:t>
      </w:r>
      <w:r w:rsidR="0064268E">
        <w:rPr>
          <w:rFonts w:ascii="Times New Roman" w:hAnsi="Times New Roman"/>
          <w:sz w:val="21"/>
          <w:szCs w:val="21"/>
        </w:rPr>
        <w:t xml:space="preserve"> articulation</w:t>
      </w:r>
      <w:r w:rsidR="005614D4">
        <w:rPr>
          <w:rFonts w:ascii="Times New Roman" w:hAnsi="Times New Roman"/>
          <w:sz w:val="21"/>
          <w:szCs w:val="21"/>
        </w:rPr>
        <w:t>;</w:t>
      </w:r>
      <w:r>
        <w:rPr>
          <w:rFonts w:ascii="Times New Roman" w:hAnsi="Times New Roman"/>
          <w:sz w:val="21"/>
          <w:szCs w:val="21"/>
        </w:rPr>
        <w:t xml:space="preserve"> $25,000</w:t>
      </w:r>
      <w:r w:rsidR="005614D4">
        <w:rPr>
          <w:rFonts w:ascii="Times New Roman" w:hAnsi="Times New Roman"/>
          <w:sz w:val="21"/>
          <w:szCs w:val="21"/>
        </w:rPr>
        <w:t xml:space="preserve"> is to fund the </w:t>
      </w:r>
      <w:r w:rsidR="0064268E">
        <w:rPr>
          <w:rFonts w:ascii="Times New Roman" w:hAnsi="Times New Roman"/>
          <w:sz w:val="21"/>
          <w:szCs w:val="21"/>
        </w:rPr>
        <w:t xml:space="preserve">cost and productivity project for cost model </w:t>
      </w:r>
      <w:r w:rsidR="005614D4">
        <w:rPr>
          <w:rFonts w:ascii="Times New Roman" w:hAnsi="Times New Roman"/>
          <w:sz w:val="21"/>
          <w:szCs w:val="21"/>
        </w:rPr>
        <w:t>initiative;</w:t>
      </w:r>
      <w:r w:rsidR="0064268E">
        <w:rPr>
          <w:rFonts w:ascii="Times New Roman" w:hAnsi="Times New Roman"/>
          <w:sz w:val="21"/>
          <w:szCs w:val="21"/>
        </w:rPr>
        <w:t xml:space="preserve"> $85,000 for a new KBOR </w:t>
      </w:r>
      <w:r w:rsidR="005614D4">
        <w:rPr>
          <w:rFonts w:ascii="Times New Roman" w:hAnsi="Times New Roman"/>
          <w:sz w:val="21"/>
          <w:szCs w:val="21"/>
        </w:rPr>
        <w:t xml:space="preserve">coordinator </w:t>
      </w:r>
      <w:r w:rsidR="0064268E">
        <w:rPr>
          <w:rFonts w:ascii="Times New Roman" w:hAnsi="Times New Roman"/>
          <w:sz w:val="21"/>
          <w:szCs w:val="21"/>
        </w:rPr>
        <w:t>position for assisting students with postsecondary applications</w:t>
      </w:r>
      <w:r w:rsidR="005614D4">
        <w:rPr>
          <w:rFonts w:ascii="Times New Roman" w:hAnsi="Times New Roman"/>
          <w:sz w:val="21"/>
          <w:szCs w:val="21"/>
        </w:rPr>
        <w:t>;</w:t>
      </w:r>
      <w:r w:rsidR="00BF2105">
        <w:rPr>
          <w:rFonts w:ascii="Times New Roman" w:hAnsi="Times New Roman"/>
          <w:sz w:val="21"/>
          <w:szCs w:val="21"/>
        </w:rPr>
        <w:t xml:space="preserve"> and</w:t>
      </w:r>
      <w:r w:rsidR="0064268E">
        <w:rPr>
          <w:rFonts w:ascii="Times New Roman" w:hAnsi="Times New Roman"/>
          <w:sz w:val="21"/>
          <w:szCs w:val="21"/>
        </w:rPr>
        <w:t xml:space="preserve"> $5 million</w:t>
      </w:r>
      <w:r w:rsidR="005614D4">
        <w:rPr>
          <w:rFonts w:ascii="Times New Roman" w:hAnsi="Times New Roman"/>
          <w:sz w:val="21"/>
          <w:szCs w:val="21"/>
        </w:rPr>
        <w:t xml:space="preserve"> is</w:t>
      </w:r>
      <w:r w:rsidR="0064268E">
        <w:rPr>
          <w:rFonts w:ascii="Times New Roman" w:hAnsi="Times New Roman"/>
          <w:sz w:val="21"/>
          <w:szCs w:val="21"/>
        </w:rPr>
        <w:t xml:space="preserve"> for a contingency funds </w:t>
      </w:r>
      <w:r w:rsidR="005614D4">
        <w:rPr>
          <w:rFonts w:ascii="Times New Roman" w:hAnsi="Times New Roman"/>
          <w:sz w:val="21"/>
          <w:szCs w:val="21"/>
        </w:rPr>
        <w:t xml:space="preserve">for </w:t>
      </w:r>
      <w:r w:rsidR="0064268E">
        <w:rPr>
          <w:rFonts w:ascii="Times New Roman" w:hAnsi="Times New Roman"/>
          <w:sz w:val="21"/>
          <w:szCs w:val="21"/>
        </w:rPr>
        <w:t>Excel in CTE for FY2021</w:t>
      </w:r>
      <w:r w:rsidR="005614D4">
        <w:rPr>
          <w:rFonts w:ascii="Times New Roman" w:hAnsi="Times New Roman"/>
          <w:sz w:val="21"/>
          <w:szCs w:val="21"/>
        </w:rPr>
        <w:t xml:space="preserve"> sh</w:t>
      </w:r>
      <w:r w:rsidR="0064268E">
        <w:rPr>
          <w:rFonts w:ascii="Times New Roman" w:hAnsi="Times New Roman"/>
          <w:sz w:val="21"/>
          <w:szCs w:val="21"/>
        </w:rPr>
        <w:t xml:space="preserve">ould it not be fully funded.  </w:t>
      </w:r>
      <w:r w:rsidR="005614D4">
        <w:rPr>
          <w:rFonts w:ascii="Times New Roman" w:hAnsi="Times New Roman"/>
          <w:sz w:val="21"/>
          <w:szCs w:val="21"/>
        </w:rPr>
        <w:t xml:space="preserve">KBOR staff is working on finalizing the </w:t>
      </w:r>
      <w:r w:rsidR="00BF2105">
        <w:rPr>
          <w:rFonts w:ascii="Times New Roman" w:hAnsi="Times New Roman"/>
          <w:sz w:val="21"/>
          <w:szCs w:val="21"/>
        </w:rPr>
        <w:t xml:space="preserve">Board </w:t>
      </w:r>
      <w:r w:rsidR="005614D4">
        <w:rPr>
          <w:rFonts w:ascii="Times New Roman" w:hAnsi="Times New Roman"/>
          <w:sz w:val="21"/>
          <w:szCs w:val="21"/>
        </w:rPr>
        <w:t xml:space="preserve">request for submission to the Governor. </w:t>
      </w:r>
    </w:p>
    <w:p w14:paraId="7CA7797C" w14:textId="77777777" w:rsidR="005614D4" w:rsidRDefault="005614D4" w:rsidP="00E04F2E">
      <w:pPr>
        <w:pStyle w:val="ListParagraph"/>
        <w:tabs>
          <w:tab w:val="right" w:pos="9720"/>
        </w:tabs>
        <w:spacing w:line="276" w:lineRule="auto"/>
        <w:ind w:left="0" w:right="-72"/>
        <w:rPr>
          <w:rFonts w:ascii="Times New Roman" w:hAnsi="Times New Roman"/>
          <w:sz w:val="21"/>
          <w:szCs w:val="21"/>
        </w:rPr>
      </w:pPr>
    </w:p>
    <w:p w14:paraId="3FEC9676" w14:textId="77777777" w:rsidR="00246638" w:rsidRPr="00A53EB7" w:rsidRDefault="00246638" w:rsidP="00754F06">
      <w:pPr>
        <w:pStyle w:val="ListParagraph"/>
        <w:tabs>
          <w:tab w:val="right" w:pos="9720"/>
        </w:tabs>
        <w:spacing w:line="276" w:lineRule="auto"/>
        <w:ind w:left="0" w:right="-72"/>
        <w:rPr>
          <w:rFonts w:ascii="Times New Roman" w:hAnsi="Times New Roman"/>
          <w:b/>
          <w:sz w:val="22"/>
          <w:szCs w:val="22"/>
          <w:u w:val="single"/>
        </w:rPr>
      </w:pPr>
      <w:r w:rsidRPr="00A53EB7">
        <w:rPr>
          <w:rFonts w:ascii="Times New Roman" w:hAnsi="Times New Roman"/>
          <w:b/>
          <w:sz w:val="22"/>
          <w:szCs w:val="22"/>
          <w:u w:val="single"/>
        </w:rPr>
        <w:t xml:space="preserve">NEXT MEETING REMINDER </w:t>
      </w:r>
      <w:r w:rsidRPr="00A53EB7">
        <w:rPr>
          <w:rFonts w:ascii="Times New Roman" w:hAnsi="Times New Roman"/>
          <w:sz w:val="22"/>
          <w:szCs w:val="22"/>
          <w:u w:val="single"/>
        </w:rPr>
        <w:t xml:space="preserve">                              </w:t>
      </w:r>
    </w:p>
    <w:p w14:paraId="725515FD" w14:textId="77777777" w:rsidR="004703D6" w:rsidRPr="00A53EB7" w:rsidRDefault="004703D6" w:rsidP="004703D6">
      <w:pPr>
        <w:tabs>
          <w:tab w:val="right" w:pos="9720"/>
        </w:tabs>
        <w:spacing w:line="276" w:lineRule="auto"/>
        <w:ind w:right="-72"/>
        <w:rPr>
          <w:rFonts w:ascii="Times New Roman" w:hAnsi="Times New Roman"/>
          <w:sz w:val="22"/>
          <w:szCs w:val="22"/>
        </w:rPr>
      </w:pPr>
      <w:r w:rsidRPr="00A53EB7">
        <w:rPr>
          <w:rFonts w:ascii="Times New Roman" w:hAnsi="Times New Roman"/>
          <w:sz w:val="22"/>
          <w:szCs w:val="22"/>
        </w:rPr>
        <w:t xml:space="preserve">Chair Frederick reminded members that the next TEA meeting will be </w:t>
      </w:r>
      <w:r w:rsidR="00E04F2E">
        <w:rPr>
          <w:rFonts w:ascii="Times New Roman" w:hAnsi="Times New Roman"/>
          <w:sz w:val="22"/>
          <w:szCs w:val="22"/>
        </w:rPr>
        <w:t>October 31, 2019</w:t>
      </w:r>
      <w:r w:rsidRPr="00A53EB7">
        <w:rPr>
          <w:rFonts w:ascii="Times New Roman" w:hAnsi="Times New Roman"/>
          <w:sz w:val="22"/>
          <w:szCs w:val="22"/>
        </w:rPr>
        <w:t xml:space="preserve"> at 10:00 AM</w:t>
      </w:r>
      <w:r w:rsidR="00C61262" w:rsidRPr="00A53EB7">
        <w:rPr>
          <w:rFonts w:ascii="Times New Roman" w:hAnsi="Times New Roman"/>
          <w:sz w:val="22"/>
          <w:szCs w:val="22"/>
        </w:rPr>
        <w:t xml:space="preserve"> </w:t>
      </w:r>
      <w:r w:rsidR="00582298">
        <w:rPr>
          <w:rFonts w:ascii="Times New Roman" w:hAnsi="Times New Roman"/>
          <w:sz w:val="22"/>
          <w:szCs w:val="22"/>
        </w:rPr>
        <w:t>at the Kansas Board of Regents offices.</w:t>
      </w:r>
    </w:p>
    <w:p w14:paraId="4539850B" w14:textId="77777777" w:rsidR="00246638" w:rsidRPr="00A53EB7" w:rsidRDefault="00246638" w:rsidP="00246638">
      <w:pPr>
        <w:pStyle w:val="ListParagraph"/>
        <w:tabs>
          <w:tab w:val="right" w:pos="9720"/>
        </w:tabs>
        <w:spacing w:line="276" w:lineRule="auto"/>
        <w:ind w:right="-72"/>
        <w:rPr>
          <w:rFonts w:ascii="Times New Roman" w:hAnsi="Times New Roman"/>
          <w:sz w:val="22"/>
          <w:szCs w:val="22"/>
        </w:rPr>
      </w:pPr>
    </w:p>
    <w:p w14:paraId="4AB1D3D5" w14:textId="77777777" w:rsidR="004703D6" w:rsidRPr="00A53EB7" w:rsidRDefault="004703D6" w:rsidP="004703D6">
      <w:pPr>
        <w:tabs>
          <w:tab w:val="right" w:pos="9720"/>
        </w:tabs>
        <w:spacing w:line="276" w:lineRule="auto"/>
        <w:ind w:right="-72"/>
        <w:rPr>
          <w:rFonts w:ascii="Times New Roman" w:hAnsi="Times New Roman"/>
          <w:b/>
          <w:sz w:val="22"/>
          <w:szCs w:val="22"/>
          <w:u w:val="single"/>
        </w:rPr>
      </w:pPr>
      <w:r w:rsidRPr="00A53EB7">
        <w:rPr>
          <w:rFonts w:ascii="Times New Roman" w:hAnsi="Times New Roman"/>
          <w:b/>
          <w:sz w:val="22"/>
          <w:szCs w:val="22"/>
          <w:u w:val="single"/>
        </w:rPr>
        <w:t>ADJOURNMENT</w:t>
      </w:r>
    </w:p>
    <w:p w14:paraId="23186E3E" w14:textId="77777777" w:rsidR="004703D6" w:rsidRPr="00A53EB7" w:rsidRDefault="004703D6" w:rsidP="004703D6">
      <w:pPr>
        <w:tabs>
          <w:tab w:val="right" w:pos="9720"/>
        </w:tabs>
        <w:spacing w:line="276" w:lineRule="auto"/>
        <w:ind w:right="-72"/>
        <w:rPr>
          <w:rFonts w:ascii="Times New Roman" w:hAnsi="Times New Roman"/>
          <w:sz w:val="22"/>
          <w:szCs w:val="22"/>
        </w:rPr>
      </w:pPr>
      <w:r w:rsidRPr="00A53EB7">
        <w:rPr>
          <w:rFonts w:ascii="Times New Roman" w:hAnsi="Times New Roman"/>
          <w:b/>
          <w:sz w:val="22"/>
          <w:szCs w:val="22"/>
        </w:rPr>
        <w:t>Motion:</w:t>
      </w:r>
      <w:r w:rsidRPr="00A53EB7">
        <w:rPr>
          <w:rFonts w:ascii="Times New Roman" w:hAnsi="Times New Roman"/>
          <w:sz w:val="22"/>
          <w:szCs w:val="22"/>
        </w:rPr>
        <w:t xml:space="preserve">  Member </w:t>
      </w:r>
      <w:r w:rsidR="007E05BB">
        <w:rPr>
          <w:rFonts w:ascii="Times New Roman" w:hAnsi="Times New Roman"/>
          <w:sz w:val="22"/>
          <w:szCs w:val="22"/>
        </w:rPr>
        <w:t xml:space="preserve">Estes </w:t>
      </w:r>
      <w:r w:rsidRPr="00A53EB7">
        <w:rPr>
          <w:rFonts w:ascii="Times New Roman" w:hAnsi="Times New Roman"/>
          <w:sz w:val="22"/>
          <w:szCs w:val="22"/>
        </w:rPr>
        <w:t xml:space="preserve">moved to adjourn the meeting.  Following a second by Member </w:t>
      </w:r>
      <w:r w:rsidR="007E05BB">
        <w:rPr>
          <w:rFonts w:ascii="Times New Roman" w:hAnsi="Times New Roman"/>
          <w:sz w:val="22"/>
          <w:szCs w:val="22"/>
        </w:rPr>
        <w:t>Anderson</w:t>
      </w:r>
      <w:r w:rsidRPr="00A53EB7">
        <w:rPr>
          <w:rFonts w:ascii="Times New Roman" w:hAnsi="Times New Roman"/>
          <w:sz w:val="22"/>
          <w:szCs w:val="22"/>
        </w:rPr>
        <w:t>, Chair Frederick adjourned the meeting at 1</w:t>
      </w:r>
      <w:r w:rsidR="001E7EFE">
        <w:rPr>
          <w:rFonts w:ascii="Times New Roman" w:hAnsi="Times New Roman"/>
          <w:sz w:val="22"/>
          <w:szCs w:val="22"/>
        </w:rPr>
        <w:t>0:</w:t>
      </w:r>
      <w:r w:rsidR="007E05BB">
        <w:rPr>
          <w:rFonts w:ascii="Times New Roman" w:hAnsi="Times New Roman"/>
          <w:sz w:val="22"/>
          <w:szCs w:val="22"/>
        </w:rPr>
        <w:t>47</w:t>
      </w:r>
      <w:r w:rsidR="00F93542" w:rsidRPr="00A53EB7">
        <w:rPr>
          <w:rFonts w:ascii="Times New Roman" w:hAnsi="Times New Roman"/>
          <w:sz w:val="22"/>
          <w:szCs w:val="22"/>
        </w:rPr>
        <w:t xml:space="preserve"> </w:t>
      </w:r>
      <w:r w:rsidR="00871DA0" w:rsidRPr="00A53EB7">
        <w:rPr>
          <w:rFonts w:ascii="Times New Roman" w:hAnsi="Times New Roman"/>
          <w:sz w:val="22"/>
          <w:szCs w:val="22"/>
        </w:rPr>
        <w:t>A</w:t>
      </w:r>
      <w:r w:rsidRPr="00A53EB7">
        <w:rPr>
          <w:rFonts w:ascii="Times New Roman" w:hAnsi="Times New Roman"/>
          <w:sz w:val="22"/>
          <w:szCs w:val="22"/>
        </w:rPr>
        <w:t>.M.</w:t>
      </w:r>
    </w:p>
    <w:p w14:paraId="7B4A0E85" w14:textId="77777777" w:rsidR="00246638" w:rsidRPr="00A53EB7" w:rsidRDefault="00246638" w:rsidP="00246638">
      <w:pPr>
        <w:pStyle w:val="ListParagraph"/>
        <w:rPr>
          <w:rFonts w:ascii="Times New Roman" w:hAnsi="Times New Roman"/>
          <w:b/>
          <w:sz w:val="22"/>
          <w:szCs w:val="22"/>
        </w:rPr>
      </w:pPr>
    </w:p>
    <w:p w14:paraId="631C07E3" w14:textId="77777777" w:rsidR="00106D9C" w:rsidRPr="00A53EB7" w:rsidRDefault="00106D9C" w:rsidP="00106D9C">
      <w:pPr>
        <w:pStyle w:val="ListParagraph"/>
        <w:tabs>
          <w:tab w:val="left" w:pos="1561"/>
        </w:tabs>
        <w:ind w:left="0"/>
        <w:rPr>
          <w:rFonts w:ascii="Times New Roman" w:hAnsi="Times New Roman"/>
          <w:sz w:val="22"/>
          <w:szCs w:val="22"/>
        </w:rPr>
      </w:pPr>
      <w:r w:rsidRPr="00A53EB7">
        <w:rPr>
          <w:rFonts w:ascii="Times New Roman" w:hAnsi="Times New Roman"/>
          <w:sz w:val="22"/>
          <w:szCs w:val="22"/>
        </w:rPr>
        <w:t>Respectfully submitted by:</w:t>
      </w:r>
    </w:p>
    <w:p w14:paraId="45678E2B" w14:textId="77777777" w:rsidR="00106D9C" w:rsidRPr="00A53EB7" w:rsidRDefault="00106D9C" w:rsidP="00687C4F">
      <w:pPr>
        <w:pStyle w:val="ListParagraph"/>
        <w:tabs>
          <w:tab w:val="left" w:pos="1561"/>
        </w:tabs>
        <w:ind w:left="0"/>
        <w:rPr>
          <w:rFonts w:ascii="Times New Roman" w:hAnsi="Times New Roman"/>
          <w:b/>
          <w:sz w:val="22"/>
          <w:szCs w:val="22"/>
          <w:u w:val="single"/>
        </w:rPr>
      </w:pPr>
      <w:r w:rsidRPr="00A53EB7">
        <w:rPr>
          <w:rFonts w:ascii="Times New Roman" w:hAnsi="Times New Roman"/>
          <w:sz w:val="22"/>
          <w:szCs w:val="22"/>
        </w:rPr>
        <w:t>Susan Henry, Executive Assistant</w:t>
      </w:r>
    </w:p>
    <w:p w14:paraId="30C5E761" w14:textId="77777777" w:rsidR="00106D9C" w:rsidRPr="00A53EB7" w:rsidRDefault="00106D9C" w:rsidP="008A324B">
      <w:pPr>
        <w:tabs>
          <w:tab w:val="right" w:pos="9720"/>
        </w:tabs>
        <w:spacing w:line="276" w:lineRule="auto"/>
        <w:ind w:right="-72"/>
        <w:rPr>
          <w:rFonts w:ascii="Times New Roman" w:hAnsi="Times New Roman"/>
          <w:b/>
          <w:sz w:val="22"/>
          <w:szCs w:val="22"/>
          <w:u w:val="single"/>
        </w:rPr>
      </w:pPr>
    </w:p>
    <w:p w14:paraId="334A5353" w14:textId="77777777" w:rsidR="00106D9C" w:rsidRPr="00A53EB7" w:rsidRDefault="00106D9C" w:rsidP="008A324B">
      <w:pPr>
        <w:tabs>
          <w:tab w:val="right" w:pos="9720"/>
        </w:tabs>
        <w:spacing w:line="276" w:lineRule="auto"/>
        <w:ind w:right="-72"/>
        <w:rPr>
          <w:rFonts w:ascii="Times New Roman" w:hAnsi="Times New Roman"/>
          <w:b/>
          <w:sz w:val="22"/>
          <w:szCs w:val="22"/>
          <w:u w:val="single"/>
        </w:rPr>
      </w:pPr>
    </w:p>
    <w:p w14:paraId="456B5DE2" w14:textId="77777777" w:rsidR="00106D9C" w:rsidRPr="00A53EB7" w:rsidRDefault="00106D9C" w:rsidP="008A324B">
      <w:pPr>
        <w:tabs>
          <w:tab w:val="right" w:pos="9720"/>
        </w:tabs>
        <w:spacing w:line="276" w:lineRule="auto"/>
        <w:ind w:right="-72"/>
        <w:rPr>
          <w:rFonts w:ascii="Times New Roman" w:hAnsi="Times New Roman"/>
          <w:b/>
          <w:sz w:val="22"/>
          <w:szCs w:val="22"/>
          <w:u w:val="single"/>
        </w:rPr>
      </w:pPr>
    </w:p>
    <w:p w14:paraId="42FD92EC" w14:textId="77777777" w:rsidR="004D061E" w:rsidRPr="00A53EB7" w:rsidRDefault="004D061E" w:rsidP="000065D9">
      <w:pPr>
        <w:tabs>
          <w:tab w:val="right" w:pos="9720"/>
        </w:tabs>
        <w:spacing w:line="276" w:lineRule="auto"/>
        <w:ind w:right="-72"/>
        <w:rPr>
          <w:rFonts w:ascii="Times New Roman" w:hAnsi="Times New Roman"/>
          <w:sz w:val="22"/>
          <w:szCs w:val="22"/>
        </w:rPr>
      </w:pPr>
    </w:p>
    <w:p w14:paraId="14FA5030" w14:textId="77777777" w:rsidR="008320E6" w:rsidRPr="00A53EB7" w:rsidRDefault="008320E6" w:rsidP="0040511C">
      <w:pPr>
        <w:pStyle w:val="ListParagraph"/>
        <w:tabs>
          <w:tab w:val="right" w:pos="9720"/>
        </w:tabs>
        <w:spacing w:line="276" w:lineRule="auto"/>
        <w:ind w:right="-72"/>
        <w:rPr>
          <w:rFonts w:ascii="Times New Roman" w:hAnsi="Times New Roman"/>
          <w:b/>
          <w:sz w:val="22"/>
          <w:szCs w:val="22"/>
          <w:highlight w:val="yellow"/>
          <w:u w:val="single"/>
        </w:rPr>
      </w:pPr>
      <w:r w:rsidRPr="00A53EB7">
        <w:rPr>
          <w:rFonts w:ascii="Times New Roman" w:hAnsi="Times New Roman"/>
          <w:sz w:val="22"/>
          <w:szCs w:val="22"/>
          <w:highlight w:val="yellow"/>
        </w:rPr>
        <w:t xml:space="preserve">    </w:t>
      </w:r>
    </w:p>
    <w:p w14:paraId="61E2FCDB" w14:textId="77777777" w:rsidR="008626D8" w:rsidRPr="00A53EB7" w:rsidRDefault="008626D8" w:rsidP="007E6CAB">
      <w:pPr>
        <w:tabs>
          <w:tab w:val="right" w:pos="9720"/>
        </w:tabs>
        <w:spacing w:line="276" w:lineRule="auto"/>
        <w:ind w:right="-72"/>
        <w:rPr>
          <w:rFonts w:ascii="Times New Roman" w:hAnsi="Times New Roman"/>
          <w:sz w:val="22"/>
          <w:szCs w:val="22"/>
        </w:rPr>
      </w:pPr>
    </w:p>
    <w:sectPr w:rsidR="008626D8" w:rsidRPr="00A53EB7" w:rsidSect="00841C6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0E03D" w14:textId="77777777" w:rsidR="0055789A" w:rsidRDefault="0055789A" w:rsidP="001F378A">
      <w:r>
        <w:separator/>
      </w:r>
    </w:p>
  </w:endnote>
  <w:endnote w:type="continuationSeparator" w:id="0">
    <w:p w14:paraId="4B98082B" w14:textId="77777777" w:rsidR="0055789A" w:rsidRDefault="0055789A" w:rsidP="001F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21556"/>
      <w:docPartObj>
        <w:docPartGallery w:val="Page Numbers (Bottom of Page)"/>
        <w:docPartUnique/>
      </w:docPartObj>
    </w:sdtPr>
    <w:sdtEndPr>
      <w:rPr>
        <w:noProof/>
      </w:rPr>
    </w:sdtEndPr>
    <w:sdtContent>
      <w:p w14:paraId="6EA01473" w14:textId="77777777" w:rsidR="008621C0" w:rsidRDefault="008621C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0E3D6229" w14:textId="77777777" w:rsidR="008621C0" w:rsidRDefault="00862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5959" w14:textId="77777777" w:rsidR="0055789A" w:rsidRDefault="0055789A" w:rsidP="001F378A">
      <w:r>
        <w:separator/>
      </w:r>
    </w:p>
  </w:footnote>
  <w:footnote w:type="continuationSeparator" w:id="0">
    <w:p w14:paraId="2CB19159" w14:textId="77777777" w:rsidR="0055789A" w:rsidRDefault="0055789A" w:rsidP="001F3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38F8" w14:textId="77777777" w:rsidR="008621C0" w:rsidRDefault="008621C0" w:rsidP="001F378A">
    <w:pPr>
      <w:pStyle w:val="Header"/>
      <w:rPr>
        <w:rFonts w:ascii="Times New Roman" w:hAnsi="Times New Roman"/>
        <w:sz w:val="20"/>
        <w:szCs w:val="20"/>
      </w:rPr>
    </w:pPr>
    <w:r w:rsidRPr="00161F6C">
      <w:rPr>
        <w:rFonts w:ascii="Times New Roman" w:hAnsi="Times New Roman"/>
        <w:sz w:val="20"/>
        <w:szCs w:val="20"/>
      </w:rPr>
      <w:t xml:space="preserve">Kansas </w:t>
    </w:r>
    <w:r>
      <w:rPr>
        <w:rFonts w:ascii="Times New Roman" w:hAnsi="Times New Roman"/>
        <w:sz w:val="20"/>
        <w:szCs w:val="20"/>
      </w:rPr>
      <w:t>Postsecondary Technical Education Authority</w:t>
    </w:r>
    <w:r w:rsidRPr="00161F6C">
      <w:rPr>
        <w:rFonts w:ascii="Times New Roman" w:hAnsi="Times New Roman"/>
        <w:sz w:val="20"/>
        <w:szCs w:val="20"/>
      </w:rPr>
      <w:tab/>
    </w:r>
    <w:r>
      <w:rPr>
        <w:rFonts w:ascii="Times New Roman" w:hAnsi="Times New Roman"/>
        <w:sz w:val="20"/>
        <w:szCs w:val="20"/>
      </w:rPr>
      <w:tab/>
      <w:t xml:space="preserve">       Minutes of Previous Meeting</w:t>
    </w:r>
  </w:p>
  <w:p w14:paraId="35957303" w14:textId="77777777" w:rsidR="008621C0" w:rsidRDefault="008621C0" w:rsidP="001F378A">
    <w:pPr>
      <w:pStyle w:val="Heade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A93015">
      <w:rPr>
        <w:rFonts w:ascii="Times New Roman" w:hAnsi="Times New Roman"/>
        <w:sz w:val="20"/>
        <w:szCs w:val="20"/>
      </w:rPr>
      <w:t>September 26,</w:t>
    </w:r>
    <w:r>
      <w:rPr>
        <w:rFonts w:ascii="Times New Roman" w:hAnsi="Times New Roman"/>
        <w:sz w:val="20"/>
        <w:szCs w:val="20"/>
      </w:rPr>
      <w:t xml:space="preserve"> 2019</w:t>
    </w:r>
  </w:p>
  <w:p w14:paraId="416A09AA" w14:textId="77777777" w:rsidR="008621C0" w:rsidRPr="00161F6C" w:rsidRDefault="008621C0" w:rsidP="001F378A">
    <w:pPr>
      <w:pStyle w:val="Heade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14:paraId="1C0194DA" w14:textId="77777777" w:rsidR="008621C0" w:rsidRDefault="008621C0" w:rsidP="009C6718">
    <w:pPr>
      <w:pStyle w:val="Header"/>
      <w:ind w:firstLine="720"/>
    </w:pPr>
  </w:p>
  <w:p w14:paraId="03B83DB9" w14:textId="77777777" w:rsidR="008621C0" w:rsidRDefault="008621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0EC"/>
    <w:multiLevelType w:val="hybridMultilevel"/>
    <w:tmpl w:val="5FB8866A"/>
    <w:lvl w:ilvl="0" w:tplc="04090011">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1" w15:restartNumberingAfterBreak="0">
    <w:nsid w:val="0900668A"/>
    <w:multiLevelType w:val="hybridMultilevel"/>
    <w:tmpl w:val="F8EC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96665"/>
    <w:multiLevelType w:val="hybridMultilevel"/>
    <w:tmpl w:val="E106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0677"/>
    <w:multiLevelType w:val="hybridMultilevel"/>
    <w:tmpl w:val="A950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151D4"/>
    <w:multiLevelType w:val="hybridMultilevel"/>
    <w:tmpl w:val="BED45F62"/>
    <w:lvl w:ilvl="0" w:tplc="C98C9B9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45A79"/>
    <w:multiLevelType w:val="hybridMultilevel"/>
    <w:tmpl w:val="3B1E73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027502A"/>
    <w:multiLevelType w:val="hybridMultilevel"/>
    <w:tmpl w:val="804EB552"/>
    <w:lvl w:ilvl="0" w:tplc="9D344F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1575E"/>
    <w:multiLevelType w:val="hybridMultilevel"/>
    <w:tmpl w:val="50FC2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528CA"/>
    <w:multiLevelType w:val="hybridMultilevel"/>
    <w:tmpl w:val="05CA8A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33B00"/>
    <w:multiLevelType w:val="hybridMultilevel"/>
    <w:tmpl w:val="6352B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44404"/>
    <w:multiLevelType w:val="hybridMultilevel"/>
    <w:tmpl w:val="5DD06AD2"/>
    <w:lvl w:ilvl="0" w:tplc="781C4D00">
      <w:start w:val="1"/>
      <w:numFmt w:val="upperRoman"/>
      <w:lvlText w:val="%1."/>
      <w:lvlJc w:val="right"/>
      <w:pPr>
        <w:ind w:left="720" w:hanging="360"/>
      </w:pPr>
      <w:rPr>
        <w:b/>
        <w:sz w:val="24"/>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F5EEE"/>
    <w:multiLevelType w:val="hybridMultilevel"/>
    <w:tmpl w:val="1E9C8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86969"/>
    <w:multiLevelType w:val="hybridMultilevel"/>
    <w:tmpl w:val="6E10DF9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614C1"/>
    <w:multiLevelType w:val="hybridMultilevel"/>
    <w:tmpl w:val="467A2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249CC"/>
    <w:multiLevelType w:val="hybridMultilevel"/>
    <w:tmpl w:val="D9B69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882B05"/>
    <w:multiLevelType w:val="hybridMultilevel"/>
    <w:tmpl w:val="20E43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E5764"/>
    <w:multiLevelType w:val="hybridMultilevel"/>
    <w:tmpl w:val="FF8EB132"/>
    <w:lvl w:ilvl="0" w:tplc="7ACC5EC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55477"/>
    <w:multiLevelType w:val="hybridMultilevel"/>
    <w:tmpl w:val="56648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F1EB5"/>
    <w:multiLevelType w:val="hybridMultilevel"/>
    <w:tmpl w:val="8D5CA97C"/>
    <w:lvl w:ilvl="0" w:tplc="300A4AC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9D2E1D"/>
    <w:multiLevelType w:val="hybridMultilevel"/>
    <w:tmpl w:val="208CE00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28F1831"/>
    <w:multiLevelType w:val="hybridMultilevel"/>
    <w:tmpl w:val="87B481B4"/>
    <w:lvl w:ilvl="0" w:tplc="6D9A1B20">
      <w:start w:val="1"/>
      <w:numFmt w:val="bullet"/>
      <w:lvlText w:val=""/>
      <w:lvlJc w:val="left"/>
      <w:pPr>
        <w:ind w:left="656" w:hanging="180"/>
      </w:pPr>
      <w:rPr>
        <w:rFonts w:ascii="Symbol" w:eastAsia="Symbol" w:hAnsi="Symbol" w:hint="default"/>
        <w:w w:val="100"/>
        <w:sz w:val="22"/>
        <w:szCs w:val="22"/>
      </w:rPr>
    </w:lvl>
    <w:lvl w:ilvl="1" w:tplc="FF1801B0">
      <w:start w:val="1"/>
      <w:numFmt w:val="bullet"/>
      <w:lvlText w:val=""/>
      <w:lvlJc w:val="left"/>
      <w:pPr>
        <w:ind w:left="1196" w:hanging="360"/>
      </w:pPr>
      <w:rPr>
        <w:rFonts w:ascii="Symbol" w:eastAsia="Symbol" w:hAnsi="Symbol" w:hint="default"/>
        <w:w w:val="100"/>
        <w:sz w:val="22"/>
        <w:szCs w:val="22"/>
      </w:rPr>
    </w:lvl>
    <w:lvl w:ilvl="2" w:tplc="2A38FC82">
      <w:start w:val="1"/>
      <w:numFmt w:val="bullet"/>
      <w:lvlText w:val="•"/>
      <w:lvlJc w:val="left"/>
      <w:pPr>
        <w:ind w:left="2195" w:hanging="360"/>
      </w:pPr>
      <w:rPr>
        <w:rFonts w:hint="default"/>
      </w:rPr>
    </w:lvl>
    <w:lvl w:ilvl="3" w:tplc="D1E4AA72">
      <w:start w:val="1"/>
      <w:numFmt w:val="bullet"/>
      <w:lvlText w:val="•"/>
      <w:lvlJc w:val="left"/>
      <w:pPr>
        <w:ind w:left="3191" w:hanging="360"/>
      </w:pPr>
      <w:rPr>
        <w:rFonts w:hint="default"/>
      </w:rPr>
    </w:lvl>
    <w:lvl w:ilvl="4" w:tplc="4C3E4050">
      <w:start w:val="1"/>
      <w:numFmt w:val="bullet"/>
      <w:lvlText w:val="•"/>
      <w:lvlJc w:val="left"/>
      <w:pPr>
        <w:ind w:left="4186" w:hanging="360"/>
      </w:pPr>
      <w:rPr>
        <w:rFonts w:hint="default"/>
      </w:rPr>
    </w:lvl>
    <w:lvl w:ilvl="5" w:tplc="B9A2F95E">
      <w:start w:val="1"/>
      <w:numFmt w:val="bullet"/>
      <w:lvlText w:val="•"/>
      <w:lvlJc w:val="left"/>
      <w:pPr>
        <w:ind w:left="5182" w:hanging="360"/>
      </w:pPr>
      <w:rPr>
        <w:rFonts w:hint="default"/>
      </w:rPr>
    </w:lvl>
    <w:lvl w:ilvl="6" w:tplc="2CECD262">
      <w:start w:val="1"/>
      <w:numFmt w:val="bullet"/>
      <w:lvlText w:val="•"/>
      <w:lvlJc w:val="left"/>
      <w:pPr>
        <w:ind w:left="6177" w:hanging="360"/>
      </w:pPr>
      <w:rPr>
        <w:rFonts w:hint="default"/>
      </w:rPr>
    </w:lvl>
    <w:lvl w:ilvl="7" w:tplc="82161A90">
      <w:start w:val="1"/>
      <w:numFmt w:val="bullet"/>
      <w:lvlText w:val="•"/>
      <w:lvlJc w:val="left"/>
      <w:pPr>
        <w:ind w:left="7173" w:hanging="360"/>
      </w:pPr>
      <w:rPr>
        <w:rFonts w:hint="default"/>
      </w:rPr>
    </w:lvl>
    <w:lvl w:ilvl="8" w:tplc="8884D2A4">
      <w:start w:val="1"/>
      <w:numFmt w:val="bullet"/>
      <w:lvlText w:val="•"/>
      <w:lvlJc w:val="left"/>
      <w:pPr>
        <w:ind w:left="8168" w:hanging="360"/>
      </w:pPr>
      <w:rPr>
        <w:rFonts w:hint="default"/>
      </w:rPr>
    </w:lvl>
  </w:abstractNum>
  <w:abstractNum w:abstractNumId="21" w15:restartNumberingAfterBreak="0">
    <w:nsid w:val="429C2905"/>
    <w:multiLevelType w:val="hybridMultilevel"/>
    <w:tmpl w:val="AB86DE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152BB5"/>
    <w:multiLevelType w:val="hybridMultilevel"/>
    <w:tmpl w:val="6234E2C4"/>
    <w:lvl w:ilvl="0" w:tplc="0ACC87C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9BB4447"/>
    <w:multiLevelType w:val="hybridMultilevel"/>
    <w:tmpl w:val="3CA86D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AFC78A2"/>
    <w:multiLevelType w:val="hybridMultilevel"/>
    <w:tmpl w:val="49941B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3665C"/>
    <w:multiLevelType w:val="hybridMultilevel"/>
    <w:tmpl w:val="31A62D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20424"/>
    <w:multiLevelType w:val="hybridMultilevel"/>
    <w:tmpl w:val="804EB552"/>
    <w:lvl w:ilvl="0" w:tplc="9D344F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12924"/>
    <w:multiLevelType w:val="hybridMultilevel"/>
    <w:tmpl w:val="62A6048A"/>
    <w:lvl w:ilvl="0" w:tplc="88967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9B4706"/>
    <w:multiLevelType w:val="hybridMultilevel"/>
    <w:tmpl w:val="086460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4D7BC0"/>
    <w:multiLevelType w:val="hybridMultilevel"/>
    <w:tmpl w:val="608A1F22"/>
    <w:lvl w:ilvl="0" w:tplc="D022515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D5640"/>
    <w:multiLevelType w:val="hybridMultilevel"/>
    <w:tmpl w:val="1D98BA42"/>
    <w:lvl w:ilvl="0" w:tplc="05D8AC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116840"/>
    <w:multiLevelType w:val="hybridMultilevel"/>
    <w:tmpl w:val="A1ACC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6F3470"/>
    <w:multiLevelType w:val="hybridMultilevel"/>
    <w:tmpl w:val="7F7EA14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FF7CF0"/>
    <w:multiLevelType w:val="hybridMultilevel"/>
    <w:tmpl w:val="887EDD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CD1AF9"/>
    <w:multiLevelType w:val="hybridMultilevel"/>
    <w:tmpl w:val="1C181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4A5F32"/>
    <w:multiLevelType w:val="hybridMultilevel"/>
    <w:tmpl w:val="D56E72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5CE15F84"/>
    <w:multiLevelType w:val="hybridMultilevel"/>
    <w:tmpl w:val="416E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EB3AB3"/>
    <w:multiLevelType w:val="hybridMultilevel"/>
    <w:tmpl w:val="4E18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F17685"/>
    <w:multiLevelType w:val="hybridMultilevel"/>
    <w:tmpl w:val="55C6D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30284D"/>
    <w:multiLevelType w:val="hybridMultilevel"/>
    <w:tmpl w:val="3D569AEA"/>
    <w:lvl w:ilvl="0" w:tplc="694E652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6078D"/>
    <w:multiLevelType w:val="hybridMultilevel"/>
    <w:tmpl w:val="AB86DE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FF56BF6"/>
    <w:multiLevelType w:val="hybridMultilevel"/>
    <w:tmpl w:val="28C0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BB702B"/>
    <w:multiLevelType w:val="hybridMultilevel"/>
    <w:tmpl w:val="073E4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101E38"/>
    <w:multiLevelType w:val="hybridMultilevel"/>
    <w:tmpl w:val="04D6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292BFB"/>
    <w:multiLevelType w:val="hybridMultilevel"/>
    <w:tmpl w:val="FECEBC54"/>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D85AF5"/>
    <w:multiLevelType w:val="hybridMultilevel"/>
    <w:tmpl w:val="7F7EA14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A7211C"/>
    <w:multiLevelType w:val="hybridMultilevel"/>
    <w:tmpl w:val="F63C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356B9D"/>
    <w:multiLevelType w:val="hybridMultilevel"/>
    <w:tmpl w:val="4DEA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0"/>
  </w:num>
  <w:num w:numId="5">
    <w:abstractNumId w:val="25"/>
  </w:num>
  <w:num w:numId="6">
    <w:abstractNumId w:val="27"/>
  </w:num>
  <w:num w:numId="7">
    <w:abstractNumId w:val="18"/>
  </w:num>
  <w:num w:numId="8">
    <w:abstractNumId w:val="33"/>
  </w:num>
  <w:num w:numId="9">
    <w:abstractNumId w:val="41"/>
  </w:num>
  <w:num w:numId="10">
    <w:abstractNumId w:val="17"/>
  </w:num>
  <w:num w:numId="11">
    <w:abstractNumId w:val="43"/>
  </w:num>
  <w:num w:numId="12">
    <w:abstractNumId w:val="47"/>
  </w:num>
  <w:num w:numId="13">
    <w:abstractNumId w:val="1"/>
  </w:num>
  <w:num w:numId="14">
    <w:abstractNumId w:val="36"/>
  </w:num>
  <w:num w:numId="15">
    <w:abstractNumId w:val="31"/>
  </w:num>
  <w:num w:numId="16">
    <w:abstractNumId w:val="34"/>
  </w:num>
  <w:num w:numId="17">
    <w:abstractNumId w:val="20"/>
  </w:num>
  <w:num w:numId="18">
    <w:abstractNumId w:val="9"/>
  </w:num>
  <w:num w:numId="19">
    <w:abstractNumId w:val="46"/>
  </w:num>
  <w:num w:numId="20">
    <w:abstractNumId w:val="37"/>
  </w:num>
  <w:num w:numId="21">
    <w:abstractNumId w:val="2"/>
  </w:num>
  <w:num w:numId="22">
    <w:abstractNumId w:val="15"/>
  </w:num>
  <w:num w:numId="23">
    <w:abstractNumId w:val="3"/>
  </w:num>
  <w:num w:numId="24">
    <w:abstractNumId w:val="23"/>
  </w:num>
  <w:num w:numId="25">
    <w:abstractNumId w:val="8"/>
  </w:num>
  <w:num w:numId="26">
    <w:abstractNumId w:val="12"/>
  </w:num>
  <w:num w:numId="27">
    <w:abstractNumId w:val="42"/>
  </w:num>
  <w:num w:numId="28">
    <w:abstractNumId w:val="14"/>
  </w:num>
  <w:num w:numId="29">
    <w:abstractNumId w:val="6"/>
  </w:num>
  <w:num w:numId="30">
    <w:abstractNumId w:val="19"/>
  </w:num>
  <w:num w:numId="31">
    <w:abstractNumId w:val="44"/>
  </w:num>
  <w:num w:numId="32">
    <w:abstractNumId w:val="38"/>
  </w:num>
  <w:num w:numId="33">
    <w:abstractNumId w:val="26"/>
  </w:num>
  <w:num w:numId="34">
    <w:abstractNumId w:val="22"/>
  </w:num>
  <w:num w:numId="35">
    <w:abstractNumId w:val="29"/>
  </w:num>
  <w:num w:numId="36">
    <w:abstractNumId w:val="30"/>
  </w:num>
  <w:num w:numId="37">
    <w:abstractNumId w:val="39"/>
  </w:num>
  <w:num w:numId="38">
    <w:abstractNumId w:val="35"/>
  </w:num>
  <w:num w:numId="39">
    <w:abstractNumId w:val="5"/>
  </w:num>
  <w:num w:numId="40">
    <w:abstractNumId w:val="13"/>
  </w:num>
  <w:num w:numId="41">
    <w:abstractNumId w:val="28"/>
  </w:num>
  <w:num w:numId="42">
    <w:abstractNumId w:val="40"/>
  </w:num>
  <w:num w:numId="43">
    <w:abstractNumId w:val="7"/>
  </w:num>
  <w:num w:numId="44">
    <w:abstractNumId w:val="24"/>
  </w:num>
  <w:num w:numId="45">
    <w:abstractNumId w:val="21"/>
  </w:num>
  <w:num w:numId="46">
    <w:abstractNumId w:val="32"/>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577"/>
    <w:rsid w:val="00003109"/>
    <w:rsid w:val="000039F9"/>
    <w:rsid w:val="0000585C"/>
    <w:rsid w:val="000065D9"/>
    <w:rsid w:val="00006AAC"/>
    <w:rsid w:val="000079E6"/>
    <w:rsid w:val="00007C7D"/>
    <w:rsid w:val="0001053C"/>
    <w:rsid w:val="00010CC5"/>
    <w:rsid w:val="00010F73"/>
    <w:rsid w:val="0001155A"/>
    <w:rsid w:val="00011FEF"/>
    <w:rsid w:val="0001452D"/>
    <w:rsid w:val="000170EA"/>
    <w:rsid w:val="000172FE"/>
    <w:rsid w:val="0002106C"/>
    <w:rsid w:val="000216DD"/>
    <w:rsid w:val="00021C3F"/>
    <w:rsid w:val="000235B4"/>
    <w:rsid w:val="00023B40"/>
    <w:rsid w:val="00024C57"/>
    <w:rsid w:val="00025FF5"/>
    <w:rsid w:val="00030257"/>
    <w:rsid w:val="0003031C"/>
    <w:rsid w:val="00033FBE"/>
    <w:rsid w:val="000341F5"/>
    <w:rsid w:val="00034860"/>
    <w:rsid w:val="00035837"/>
    <w:rsid w:val="00037D4C"/>
    <w:rsid w:val="0004123B"/>
    <w:rsid w:val="00042488"/>
    <w:rsid w:val="00042B63"/>
    <w:rsid w:val="00045D7A"/>
    <w:rsid w:val="000462B3"/>
    <w:rsid w:val="00046F69"/>
    <w:rsid w:val="00050C24"/>
    <w:rsid w:val="000511C9"/>
    <w:rsid w:val="00051915"/>
    <w:rsid w:val="00052388"/>
    <w:rsid w:val="00053EAC"/>
    <w:rsid w:val="00054866"/>
    <w:rsid w:val="00055140"/>
    <w:rsid w:val="00060010"/>
    <w:rsid w:val="00060025"/>
    <w:rsid w:val="00060253"/>
    <w:rsid w:val="00060C70"/>
    <w:rsid w:val="0006346C"/>
    <w:rsid w:val="000641CE"/>
    <w:rsid w:val="0006496B"/>
    <w:rsid w:val="00065EAD"/>
    <w:rsid w:val="000708DC"/>
    <w:rsid w:val="00073980"/>
    <w:rsid w:val="00076CF5"/>
    <w:rsid w:val="00080881"/>
    <w:rsid w:val="00080F58"/>
    <w:rsid w:val="00085195"/>
    <w:rsid w:val="000900DE"/>
    <w:rsid w:val="00091678"/>
    <w:rsid w:val="00096E1A"/>
    <w:rsid w:val="00097171"/>
    <w:rsid w:val="000A3A82"/>
    <w:rsid w:val="000A4228"/>
    <w:rsid w:val="000A4A18"/>
    <w:rsid w:val="000A59AC"/>
    <w:rsid w:val="000A7398"/>
    <w:rsid w:val="000B1239"/>
    <w:rsid w:val="000B1ECB"/>
    <w:rsid w:val="000B28AE"/>
    <w:rsid w:val="000B3257"/>
    <w:rsid w:val="000B4E13"/>
    <w:rsid w:val="000B7E99"/>
    <w:rsid w:val="000B7FEB"/>
    <w:rsid w:val="000C080A"/>
    <w:rsid w:val="000C406C"/>
    <w:rsid w:val="000C4E26"/>
    <w:rsid w:val="000C54C6"/>
    <w:rsid w:val="000C59F3"/>
    <w:rsid w:val="000C6B63"/>
    <w:rsid w:val="000C767D"/>
    <w:rsid w:val="000C7F16"/>
    <w:rsid w:val="000D20B8"/>
    <w:rsid w:val="000D3475"/>
    <w:rsid w:val="000D51B6"/>
    <w:rsid w:val="000D6657"/>
    <w:rsid w:val="000D6845"/>
    <w:rsid w:val="000D6E2D"/>
    <w:rsid w:val="000D77AA"/>
    <w:rsid w:val="000E4FCA"/>
    <w:rsid w:val="000E7AEA"/>
    <w:rsid w:val="000E7C5A"/>
    <w:rsid w:val="000F18F4"/>
    <w:rsid w:val="000F4787"/>
    <w:rsid w:val="000F49C9"/>
    <w:rsid w:val="000F6015"/>
    <w:rsid w:val="000F61CD"/>
    <w:rsid w:val="00101C75"/>
    <w:rsid w:val="001065FB"/>
    <w:rsid w:val="00106D9C"/>
    <w:rsid w:val="001079B0"/>
    <w:rsid w:val="00111F4E"/>
    <w:rsid w:val="00112626"/>
    <w:rsid w:val="00114B8F"/>
    <w:rsid w:val="001155B2"/>
    <w:rsid w:val="00116B15"/>
    <w:rsid w:val="00117629"/>
    <w:rsid w:val="00120F60"/>
    <w:rsid w:val="001212AD"/>
    <w:rsid w:val="00121E38"/>
    <w:rsid w:val="0012241D"/>
    <w:rsid w:val="001240C4"/>
    <w:rsid w:val="001249C5"/>
    <w:rsid w:val="0012567B"/>
    <w:rsid w:val="00126081"/>
    <w:rsid w:val="001272F4"/>
    <w:rsid w:val="00130DCC"/>
    <w:rsid w:val="00131169"/>
    <w:rsid w:val="00135863"/>
    <w:rsid w:val="00135C9D"/>
    <w:rsid w:val="00137B62"/>
    <w:rsid w:val="00141032"/>
    <w:rsid w:val="00141DCE"/>
    <w:rsid w:val="00141E58"/>
    <w:rsid w:val="0014513E"/>
    <w:rsid w:val="00145CDE"/>
    <w:rsid w:val="00145CFE"/>
    <w:rsid w:val="00150BBD"/>
    <w:rsid w:val="00151FE9"/>
    <w:rsid w:val="001549CC"/>
    <w:rsid w:val="00157CE8"/>
    <w:rsid w:val="00162133"/>
    <w:rsid w:val="00162AAB"/>
    <w:rsid w:val="001638F3"/>
    <w:rsid w:val="00163C79"/>
    <w:rsid w:val="00164C89"/>
    <w:rsid w:val="00164D25"/>
    <w:rsid w:val="001716C4"/>
    <w:rsid w:val="00172480"/>
    <w:rsid w:val="00174426"/>
    <w:rsid w:val="00184BFB"/>
    <w:rsid w:val="00190D80"/>
    <w:rsid w:val="0019277F"/>
    <w:rsid w:val="001941A4"/>
    <w:rsid w:val="00195DDD"/>
    <w:rsid w:val="00197130"/>
    <w:rsid w:val="0019730E"/>
    <w:rsid w:val="001A0720"/>
    <w:rsid w:val="001A169A"/>
    <w:rsid w:val="001B096C"/>
    <w:rsid w:val="001B1C3D"/>
    <w:rsid w:val="001B3B86"/>
    <w:rsid w:val="001B63F9"/>
    <w:rsid w:val="001C0FE5"/>
    <w:rsid w:val="001C2B61"/>
    <w:rsid w:val="001C3155"/>
    <w:rsid w:val="001C3629"/>
    <w:rsid w:val="001C5FD6"/>
    <w:rsid w:val="001D0770"/>
    <w:rsid w:val="001D212E"/>
    <w:rsid w:val="001D22B2"/>
    <w:rsid w:val="001D595F"/>
    <w:rsid w:val="001D5AE7"/>
    <w:rsid w:val="001D5F00"/>
    <w:rsid w:val="001D627C"/>
    <w:rsid w:val="001D658A"/>
    <w:rsid w:val="001D7777"/>
    <w:rsid w:val="001E083E"/>
    <w:rsid w:val="001E135C"/>
    <w:rsid w:val="001E570E"/>
    <w:rsid w:val="001E6FF7"/>
    <w:rsid w:val="001E7EFE"/>
    <w:rsid w:val="001F0522"/>
    <w:rsid w:val="001F11E9"/>
    <w:rsid w:val="001F30D3"/>
    <w:rsid w:val="001F378A"/>
    <w:rsid w:val="001F4362"/>
    <w:rsid w:val="001F5045"/>
    <w:rsid w:val="001F5D9B"/>
    <w:rsid w:val="001F5EB5"/>
    <w:rsid w:val="001F6865"/>
    <w:rsid w:val="002000E6"/>
    <w:rsid w:val="00201DD9"/>
    <w:rsid w:val="0021215C"/>
    <w:rsid w:val="00212DA6"/>
    <w:rsid w:val="00212E82"/>
    <w:rsid w:val="00214124"/>
    <w:rsid w:val="00214143"/>
    <w:rsid w:val="00215F8B"/>
    <w:rsid w:val="00216AF9"/>
    <w:rsid w:val="0021780A"/>
    <w:rsid w:val="00220836"/>
    <w:rsid w:val="00222841"/>
    <w:rsid w:val="002232A4"/>
    <w:rsid w:val="00223B22"/>
    <w:rsid w:val="00223EFE"/>
    <w:rsid w:val="00225CBA"/>
    <w:rsid w:val="00227B3F"/>
    <w:rsid w:val="00230D08"/>
    <w:rsid w:val="002341F7"/>
    <w:rsid w:val="00236A44"/>
    <w:rsid w:val="0023761B"/>
    <w:rsid w:val="00237D86"/>
    <w:rsid w:val="00237DCE"/>
    <w:rsid w:val="00240747"/>
    <w:rsid w:val="00240E30"/>
    <w:rsid w:val="00243ACD"/>
    <w:rsid w:val="00243B0D"/>
    <w:rsid w:val="002443FB"/>
    <w:rsid w:val="00244AD9"/>
    <w:rsid w:val="002453C3"/>
    <w:rsid w:val="002457E4"/>
    <w:rsid w:val="00246638"/>
    <w:rsid w:val="00247DA6"/>
    <w:rsid w:val="00251F7A"/>
    <w:rsid w:val="0025268B"/>
    <w:rsid w:val="0025292B"/>
    <w:rsid w:val="002537A5"/>
    <w:rsid w:val="0025541C"/>
    <w:rsid w:val="0025691E"/>
    <w:rsid w:val="00260BE5"/>
    <w:rsid w:val="0026192A"/>
    <w:rsid w:val="00262DD3"/>
    <w:rsid w:val="00263724"/>
    <w:rsid w:val="0026442C"/>
    <w:rsid w:val="0026450B"/>
    <w:rsid w:val="0026637B"/>
    <w:rsid w:val="002677A0"/>
    <w:rsid w:val="00270C71"/>
    <w:rsid w:val="0027113F"/>
    <w:rsid w:val="0027240D"/>
    <w:rsid w:val="00272F07"/>
    <w:rsid w:val="002754C1"/>
    <w:rsid w:val="00275946"/>
    <w:rsid w:val="0028065D"/>
    <w:rsid w:val="00282717"/>
    <w:rsid w:val="002845DE"/>
    <w:rsid w:val="002855A3"/>
    <w:rsid w:val="00286C2C"/>
    <w:rsid w:val="00290979"/>
    <w:rsid w:val="0029129A"/>
    <w:rsid w:val="00295990"/>
    <w:rsid w:val="002A02E9"/>
    <w:rsid w:val="002A0E89"/>
    <w:rsid w:val="002A1A25"/>
    <w:rsid w:val="002A5AF3"/>
    <w:rsid w:val="002A6FF3"/>
    <w:rsid w:val="002A7994"/>
    <w:rsid w:val="002B2384"/>
    <w:rsid w:val="002B252B"/>
    <w:rsid w:val="002B2992"/>
    <w:rsid w:val="002B3A7E"/>
    <w:rsid w:val="002B4077"/>
    <w:rsid w:val="002B44AF"/>
    <w:rsid w:val="002B5B85"/>
    <w:rsid w:val="002B60AB"/>
    <w:rsid w:val="002B722E"/>
    <w:rsid w:val="002C10AD"/>
    <w:rsid w:val="002C2B05"/>
    <w:rsid w:val="002C3645"/>
    <w:rsid w:val="002C41B4"/>
    <w:rsid w:val="002C53B8"/>
    <w:rsid w:val="002C55C7"/>
    <w:rsid w:val="002C6626"/>
    <w:rsid w:val="002D3D3A"/>
    <w:rsid w:val="002D6742"/>
    <w:rsid w:val="002E15DF"/>
    <w:rsid w:val="002E63F9"/>
    <w:rsid w:val="002E6AFD"/>
    <w:rsid w:val="002E70D9"/>
    <w:rsid w:val="002F06E1"/>
    <w:rsid w:val="002F0835"/>
    <w:rsid w:val="002F1190"/>
    <w:rsid w:val="002F18CD"/>
    <w:rsid w:val="002F2249"/>
    <w:rsid w:val="002F282C"/>
    <w:rsid w:val="002F3195"/>
    <w:rsid w:val="002F4919"/>
    <w:rsid w:val="002F62B9"/>
    <w:rsid w:val="0030169A"/>
    <w:rsid w:val="003043E8"/>
    <w:rsid w:val="00305680"/>
    <w:rsid w:val="00306D45"/>
    <w:rsid w:val="00307179"/>
    <w:rsid w:val="00310EC1"/>
    <w:rsid w:val="00312139"/>
    <w:rsid w:val="00314C8A"/>
    <w:rsid w:val="00315DE9"/>
    <w:rsid w:val="00323A47"/>
    <w:rsid w:val="00323EFF"/>
    <w:rsid w:val="003245B4"/>
    <w:rsid w:val="00330E23"/>
    <w:rsid w:val="003315B5"/>
    <w:rsid w:val="00333F31"/>
    <w:rsid w:val="00334A05"/>
    <w:rsid w:val="003356F4"/>
    <w:rsid w:val="00335D8A"/>
    <w:rsid w:val="0034050D"/>
    <w:rsid w:val="003438F2"/>
    <w:rsid w:val="00344196"/>
    <w:rsid w:val="00346267"/>
    <w:rsid w:val="003469A8"/>
    <w:rsid w:val="0035202A"/>
    <w:rsid w:val="00352971"/>
    <w:rsid w:val="00354934"/>
    <w:rsid w:val="00361284"/>
    <w:rsid w:val="00367328"/>
    <w:rsid w:val="00370FD2"/>
    <w:rsid w:val="00371B54"/>
    <w:rsid w:val="003729FB"/>
    <w:rsid w:val="00372B85"/>
    <w:rsid w:val="00373612"/>
    <w:rsid w:val="00374941"/>
    <w:rsid w:val="0037798D"/>
    <w:rsid w:val="003830A1"/>
    <w:rsid w:val="00385202"/>
    <w:rsid w:val="00392AD2"/>
    <w:rsid w:val="00396D69"/>
    <w:rsid w:val="003B1D54"/>
    <w:rsid w:val="003B27E6"/>
    <w:rsid w:val="003B4683"/>
    <w:rsid w:val="003B51E3"/>
    <w:rsid w:val="003B549D"/>
    <w:rsid w:val="003B5E4C"/>
    <w:rsid w:val="003B6345"/>
    <w:rsid w:val="003C0B0A"/>
    <w:rsid w:val="003C216E"/>
    <w:rsid w:val="003C2606"/>
    <w:rsid w:val="003C2AF6"/>
    <w:rsid w:val="003C3B95"/>
    <w:rsid w:val="003C5C96"/>
    <w:rsid w:val="003C60B7"/>
    <w:rsid w:val="003C64AF"/>
    <w:rsid w:val="003D2840"/>
    <w:rsid w:val="003D4645"/>
    <w:rsid w:val="003D515F"/>
    <w:rsid w:val="003D73F2"/>
    <w:rsid w:val="003E507B"/>
    <w:rsid w:val="003E53D4"/>
    <w:rsid w:val="003E58D8"/>
    <w:rsid w:val="003E597F"/>
    <w:rsid w:val="003F0AC1"/>
    <w:rsid w:val="003F0F89"/>
    <w:rsid w:val="003F27C7"/>
    <w:rsid w:val="003F2F01"/>
    <w:rsid w:val="003F45A6"/>
    <w:rsid w:val="003F5239"/>
    <w:rsid w:val="003F60F6"/>
    <w:rsid w:val="003F6FB2"/>
    <w:rsid w:val="003F7461"/>
    <w:rsid w:val="00401B7F"/>
    <w:rsid w:val="00403BD3"/>
    <w:rsid w:val="00403F03"/>
    <w:rsid w:val="00404039"/>
    <w:rsid w:val="0040511C"/>
    <w:rsid w:val="00407D07"/>
    <w:rsid w:val="00407F6F"/>
    <w:rsid w:val="00410B9E"/>
    <w:rsid w:val="0041189E"/>
    <w:rsid w:val="00413200"/>
    <w:rsid w:val="00413917"/>
    <w:rsid w:val="004149F5"/>
    <w:rsid w:val="00414E40"/>
    <w:rsid w:val="00415758"/>
    <w:rsid w:val="00416747"/>
    <w:rsid w:val="00416AFF"/>
    <w:rsid w:val="00416DA8"/>
    <w:rsid w:val="00417C35"/>
    <w:rsid w:val="00420640"/>
    <w:rsid w:val="00421A09"/>
    <w:rsid w:val="00422AA4"/>
    <w:rsid w:val="004237A0"/>
    <w:rsid w:val="0042650B"/>
    <w:rsid w:val="00426BF8"/>
    <w:rsid w:val="00426C55"/>
    <w:rsid w:val="004306D2"/>
    <w:rsid w:val="00430BF5"/>
    <w:rsid w:val="00432B75"/>
    <w:rsid w:val="0043361A"/>
    <w:rsid w:val="004338B0"/>
    <w:rsid w:val="00444182"/>
    <w:rsid w:val="004449BB"/>
    <w:rsid w:val="00444CDD"/>
    <w:rsid w:val="00445B6B"/>
    <w:rsid w:val="00451317"/>
    <w:rsid w:val="00452707"/>
    <w:rsid w:val="00453B85"/>
    <w:rsid w:val="00454F06"/>
    <w:rsid w:val="00456635"/>
    <w:rsid w:val="00457A26"/>
    <w:rsid w:val="00457F7B"/>
    <w:rsid w:val="00460F62"/>
    <w:rsid w:val="00461627"/>
    <w:rsid w:val="00462A2D"/>
    <w:rsid w:val="00463503"/>
    <w:rsid w:val="00463713"/>
    <w:rsid w:val="00464792"/>
    <w:rsid w:val="00466A79"/>
    <w:rsid w:val="0046703B"/>
    <w:rsid w:val="004703D6"/>
    <w:rsid w:val="0047055F"/>
    <w:rsid w:val="00471092"/>
    <w:rsid w:val="004739E8"/>
    <w:rsid w:val="00477782"/>
    <w:rsid w:val="004805D5"/>
    <w:rsid w:val="00482295"/>
    <w:rsid w:val="00485243"/>
    <w:rsid w:val="004853F5"/>
    <w:rsid w:val="004858DB"/>
    <w:rsid w:val="00487C3B"/>
    <w:rsid w:val="00492DF6"/>
    <w:rsid w:val="00493D6C"/>
    <w:rsid w:val="004940A3"/>
    <w:rsid w:val="0049758A"/>
    <w:rsid w:val="004A0179"/>
    <w:rsid w:val="004A084D"/>
    <w:rsid w:val="004A09F4"/>
    <w:rsid w:val="004A3D16"/>
    <w:rsid w:val="004A454D"/>
    <w:rsid w:val="004A5328"/>
    <w:rsid w:val="004A549C"/>
    <w:rsid w:val="004A5E40"/>
    <w:rsid w:val="004A60AA"/>
    <w:rsid w:val="004B3FDA"/>
    <w:rsid w:val="004B45EE"/>
    <w:rsid w:val="004B4B4B"/>
    <w:rsid w:val="004B6A17"/>
    <w:rsid w:val="004B7227"/>
    <w:rsid w:val="004B7BB2"/>
    <w:rsid w:val="004C1361"/>
    <w:rsid w:val="004C2BBF"/>
    <w:rsid w:val="004C436A"/>
    <w:rsid w:val="004C4549"/>
    <w:rsid w:val="004C682C"/>
    <w:rsid w:val="004C79F1"/>
    <w:rsid w:val="004D061E"/>
    <w:rsid w:val="004D1D63"/>
    <w:rsid w:val="004D32D1"/>
    <w:rsid w:val="004D3A8C"/>
    <w:rsid w:val="004D5868"/>
    <w:rsid w:val="004D7639"/>
    <w:rsid w:val="004E01C8"/>
    <w:rsid w:val="004E14F4"/>
    <w:rsid w:val="004E22F6"/>
    <w:rsid w:val="004E35FA"/>
    <w:rsid w:val="004E4C60"/>
    <w:rsid w:val="004F48AC"/>
    <w:rsid w:val="004F4DF4"/>
    <w:rsid w:val="004F5174"/>
    <w:rsid w:val="004F5669"/>
    <w:rsid w:val="004F67BF"/>
    <w:rsid w:val="00504479"/>
    <w:rsid w:val="0051091B"/>
    <w:rsid w:val="00515952"/>
    <w:rsid w:val="00525459"/>
    <w:rsid w:val="0052598D"/>
    <w:rsid w:val="00527875"/>
    <w:rsid w:val="00532FB8"/>
    <w:rsid w:val="00536052"/>
    <w:rsid w:val="0053635C"/>
    <w:rsid w:val="0054067C"/>
    <w:rsid w:val="005412F6"/>
    <w:rsid w:val="00542C85"/>
    <w:rsid w:val="005432AD"/>
    <w:rsid w:val="00546C0E"/>
    <w:rsid w:val="00546F8D"/>
    <w:rsid w:val="00550031"/>
    <w:rsid w:val="00551318"/>
    <w:rsid w:val="00551462"/>
    <w:rsid w:val="005527D6"/>
    <w:rsid w:val="0055290F"/>
    <w:rsid w:val="00553157"/>
    <w:rsid w:val="00554579"/>
    <w:rsid w:val="00555CDD"/>
    <w:rsid w:val="00557283"/>
    <w:rsid w:val="0055789A"/>
    <w:rsid w:val="005614D4"/>
    <w:rsid w:val="00565E73"/>
    <w:rsid w:val="00570A50"/>
    <w:rsid w:val="00572A7B"/>
    <w:rsid w:val="00575E8C"/>
    <w:rsid w:val="00577106"/>
    <w:rsid w:val="00577557"/>
    <w:rsid w:val="005808A8"/>
    <w:rsid w:val="00582144"/>
    <w:rsid w:val="00582298"/>
    <w:rsid w:val="00582CC6"/>
    <w:rsid w:val="00584198"/>
    <w:rsid w:val="00584276"/>
    <w:rsid w:val="00584590"/>
    <w:rsid w:val="0058460B"/>
    <w:rsid w:val="00584C65"/>
    <w:rsid w:val="00590F2F"/>
    <w:rsid w:val="00591355"/>
    <w:rsid w:val="005919CE"/>
    <w:rsid w:val="005944D2"/>
    <w:rsid w:val="0059570B"/>
    <w:rsid w:val="00595FF1"/>
    <w:rsid w:val="005A10A5"/>
    <w:rsid w:val="005A1D26"/>
    <w:rsid w:val="005A25E7"/>
    <w:rsid w:val="005A310E"/>
    <w:rsid w:val="005A34B4"/>
    <w:rsid w:val="005A59FB"/>
    <w:rsid w:val="005A673A"/>
    <w:rsid w:val="005A7469"/>
    <w:rsid w:val="005B02CE"/>
    <w:rsid w:val="005B162D"/>
    <w:rsid w:val="005B1CC9"/>
    <w:rsid w:val="005B219F"/>
    <w:rsid w:val="005B4274"/>
    <w:rsid w:val="005B6A92"/>
    <w:rsid w:val="005C17CB"/>
    <w:rsid w:val="005C2D98"/>
    <w:rsid w:val="005C358C"/>
    <w:rsid w:val="005C5959"/>
    <w:rsid w:val="005C6EE4"/>
    <w:rsid w:val="005D0030"/>
    <w:rsid w:val="005D0762"/>
    <w:rsid w:val="005D1D07"/>
    <w:rsid w:val="005D43F9"/>
    <w:rsid w:val="005D54CC"/>
    <w:rsid w:val="005D6D0A"/>
    <w:rsid w:val="005E0919"/>
    <w:rsid w:val="005E1B0C"/>
    <w:rsid w:val="005E3ED5"/>
    <w:rsid w:val="005E5F9A"/>
    <w:rsid w:val="005F0379"/>
    <w:rsid w:val="005F0888"/>
    <w:rsid w:val="005F1B41"/>
    <w:rsid w:val="005F3F2B"/>
    <w:rsid w:val="005F5403"/>
    <w:rsid w:val="005F56CE"/>
    <w:rsid w:val="006003AC"/>
    <w:rsid w:val="00607983"/>
    <w:rsid w:val="0061138A"/>
    <w:rsid w:val="006119D5"/>
    <w:rsid w:val="00615C36"/>
    <w:rsid w:val="00616194"/>
    <w:rsid w:val="0061637D"/>
    <w:rsid w:val="00617F18"/>
    <w:rsid w:val="00620706"/>
    <w:rsid w:val="00622008"/>
    <w:rsid w:val="00622377"/>
    <w:rsid w:val="00623B95"/>
    <w:rsid w:val="00626C6D"/>
    <w:rsid w:val="00635515"/>
    <w:rsid w:val="0064133B"/>
    <w:rsid w:val="00641883"/>
    <w:rsid w:val="00642067"/>
    <w:rsid w:val="0064268E"/>
    <w:rsid w:val="00643845"/>
    <w:rsid w:val="006450A0"/>
    <w:rsid w:val="00647801"/>
    <w:rsid w:val="00650089"/>
    <w:rsid w:val="00650B7C"/>
    <w:rsid w:val="00650BF8"/>
    <w:rsid w:val="006512E0"/>
    <w:rsid w:val="00651C83"/>
    <w:rsid w:val="00652FDD"/>
    <w:rsid w:val="00654599"/>
    <w:rsid w:val="00655554"/>
    <w:rsid w:val="006566FB"/>
    <w:rsid w:val="00656E68"/>
    <w:rsid w:val="00657254"/>
    <w:rsid w:val="0066076F"/>
    <w:rsid w:val="006611E8"/>
    <w:rsid w:val="00661ACE"/>
    <w:rsid w:val="00663378"/>
    <w:rsid w:val="006636A9"/>
    <w:rsid w:val="0066426B"/>
    <w:rsid w:val="00666A8C"/>
    <w:rsid w:val="00666A8F"/>
    <w:rsid w:val="00671ECE"/>
    <w:rsid w:val="006727A7"/>
    <w:rsid w:val="00674696"/>
    <w:rsid w:val="00675F56"/>
    <w:rsid w:val="00677506"/>
    <w:rsid w:val="0067767C"/>
    <w:rsid w:val="006812D1"/>
    <w:rsid w:val="006826DD"/>
    <w:rsid w:val="00684082"/>
    <w:rsid w:val="00686F07"/>
    <w:rsid w:val="00687C4F"/>
    <w:rsid w:val="00690C52"/>
    <w:rsid w:val="00691AF7"/>
    <w:rsid w:val="00694771"/>
    <w:rsid w:val="00695C25"/>
    <w:rsid w:val="006966D2"/>
    <w:rsid w:val="00696D2D"/>
    <w:rsid w:val="00697FCD"/>
    <w:rsid w:val="006A2172"/>
    <w:rsid w:val="006A218E"/>
    <w:rsid w:val="006A2B9F"/>
    <w:rsid w:val="006A3AAC"/>
    <w:rsid w:val="006A4175"/>
    <w:rsid w:val="006A7896"/>
    <w:rsid w:val="006A7ADC"/>
    <w:rsid w:val="006A7FBF"/>
    <w:rsid w:val="006B4375"/>
    <w:rsid w:val="006B7ECA"/>
    <w:rsid w:val="006C277B"/>
    <w:rsid w:val="006C782B"/>
    <w:rsid w:val="006C7F26"/>
    <w:rsid w:val="006D17C5"/>
    <w:rsid w:val="006D29E8"/>
    <w:rsid w:val="006D3C49"/>
    <w:rsid w:val="006D55EA"/>
    <w:rsid w:val="006D5857"/>
    <w:rsid w:val="006D5BFD"/>
    <w:rsid w:val="006D7611"/>
    <w:rsid w:val="006E022B"/>
    <w:rsid w:val="006E07F8"/>
    <w:rsid w:val="006E0D3B"/>
    <w:rsid w:val="006E31DF"/>
    <w:rsid w:val="006E70E3"/>
    <w:rsid w:val="006E7746"/>
    <w:rsid w:val="006F0FDF"/>
    <w:rsid w:val="006F1FE1"/>
    <w:rsid w:val="006F2873"/>
    <w:rsid w:val="006F4740"/>
    <w:rsid w:val="006F591B"/>
    <w:rsid w:val="006F5B91"/>
    <w:rsid w:val="006F6C01"/>
    <w:rsid w:val="006F7200"/>
    <w:rsid w:val="007002BE"/>
    <w:rsid w:val="00700899"/>
    <w:rsid w:val="007014AA"/>
    <w:rsid w:val="00701733"/>
    <w:rsid w:val="007031DE"/>
    <w:rsid w:val="00703681"/>
    <w:rsid w:val="007045F8"/>
    <w:rsid w:val="00706F02"/>
    <w:rsid w:val="00710A2F"/>
    <w:rsid w:val="00711A5E"/>
    <w:rsid w:val="00712A8C"/>
    <w:rsid w:val="007152EC"/>
    <w:rsid w:val="00716FAB"/>
    <w:rsid w:val="00720E1A"/>
    <w:rsid w:val="0072117D"/>
    <w:rsid w:val="00721D4A"/>
    <w:rsid w:val="00722E73"/>
    <w:rsid w:val="00724FDE"/>
    <w:rsid w:val="00725373"/>
    <w:rsid w:val="0073084C"/>
    <w:rsid w:val="00732D9D"/>
    <w:rsid w:val="00734B0B"/>
    <w:rsid w:val="00735618"/>
    <w:rsid w:val="0073573B"/>
    <w:rsid w:val="00735764"/>
    <w:rsid w:val="00737B79"/>
    <w:rsid w:val="00740F46"/>
    <w:rsid w:val="007435EE"/>
    <w:rsid w:val="007453C1"/>
    <w:rsid w:val="00746A3A"/>
    <w:rsid w:val="00746F89"/>
    <w:rsid w:val="007475EB"/>
    <w:rsid w:val="00747BE1"/>
    <w:rsid w:val="00750A2F"/>
    <w:rsid w:val="00750D7E"/>
    <w:rsid w:val="00750F85"/>
    <w:rsid w:val="007516B9"/>
    <w:rsid w:val="007517B2"/>
    <w:rsid w:val="00752E84"/>
    <w:rsid w:val="007533DD"/>
    <w:rsid w:val="00754138"/>
    <w:rsid w:val="00754BF0"/>
    <w:rsid w:val="00754F06"/>
    <w:rsid w:val="007550B1"/>
    <w:rsid w:val="007571C5"/>
    <w:rsid w:val="0076129A"/>
    <w:rsid w:val="00763602"/>
    <w:rsid w:val="007654A0"/>
    <w:rsid w:val="007659B4"/>
    <w:rsid w:val="00767573"/>
    <w:rsid w:val="00772752"/>
    <w:rsid w:val="00772B2C"/>
    <w:rsid w:val="0077683C"/>
    <w:rsid w:val="00776B25"/>
    <w:rsid w:val="00776BB4"/>
    <w:rsid w:val="007775F6"/>
    <w:rsid w:val="007777A0"/>
    <w:rsid w:val="007805B1"/>
    <w:rsid w:val="0078060A"/>
    <w:rsid w:val="00780F84"/>
    <w:rsid w:val="00782A7D"/>
    <w:rsid w:val="00783048"/>
    <w:rsid w:val="00783DFD"/>
    <w:rsid w:val="00786E01"/>
    <w:rsid w:val="00790CA9"/>
    <w:rsid w:val="007918EB"/>
    <w:rsid w:val="00795B19"/>
    <w:rsid w:val="007A2079"/>
    <w:rsid w:val="007A2C93"/>
    <w:rsid w:val="007A5902"/>
    <w:rsid w:val="007A5D96"/>
    <w:rsid w:val="007B19F5"/>
    <w:rsid w:val="007B3178"/>
    <w:rsid w:val="007B385D"/>
    <w:rsid w:val="007B59E1"/>
    <w:rsid w:val="007B74E9"/>
    <w:rsid w:val="007C3169"/>
    <w:rsid w:val="007C3F23"/>
    <w:rsid w:val="007C50D6"/>
    <w:rsid w:val="007C5889"/>
    <w:rsid w:val="007D0ACD"/>
    <w:rsid w:val="007D1E15"/>
    <w:rsid w:val="007D3532"/>
    <w:rsid w:val="007D56F1"/>
    <w:rsid w:val="007E05BB"/>
    <w:rsid w:val="007E0800"/>
    <w:rsid w:val="007E1625"/>
    <w:rsid w:val="007E2190"/>
    <w:rsid w:val="007E2855"/>
    <w:rsid w:val="007E3310"/>
    <w:rsid w:val="007E39F6"/>
    <w:rsid w:val="007E3E22"/>
    <w:rsid w:val="007E4515"/>
    <w:rsid w:val="007E6CAB"/>
    <w:rsid w:val="007E7B46"/>
    <w:rsid w:val="007F46F4"/>
    <w:rsid w:val="007F552D"/>
    <w:rsid w:val="007F5F38"/>
    <w:rsid w:val="00800016"/>
    <w:rsid w:val="00803A27"/>
    <w:rsid w:val="0080552D"/>
    <w:rsid w:val="00805D34"/>
    <w:rsid w:val="00806A7D"/>
    <w:rsid w:val="00806C45"/>
    <w:rsid w:val="00813DA5"/>
    <w:rsid w:val="008140B1"/>
    <w:rsid w:val="008161EF"/>
    <w:rsid w:val="00817E27"/>
    <w:rsid w:val="00820A4B"/>
    <w:rsid w:val="00820D48"/>
    <w:rsid w:val="00827009"/>
    <w:rsid w:val="008272EC"/>
    <w:rsid w:val="0082734E"/>
    <w:rsid w:val="008320E6"/>
    <w:rsid w:val="0083217E"/>
    <w:rsid w:val="008333D6"/>
    <w:rsid w:val="008342FD"/>
    <w:rsid w:val="008343C3"/>
    <w:rsid w:val="00835DCD"/>
    <w:rsid w:val="00836CB4"/>
    <w:rsid w:val="00841C61"/>
    <w:rsid w:val="00841D91"/>
    <w:rsid w:val="008443DC"/>
    <w:rsid w:val="00845F25"/>
    <w:rsid w:val="00850DA9"/>
    <w:rsid w:val="0085189A"/>
    <w:rsid w:val="0085476E"/>
    <w:rsid w:val="00855BC2"/>
    <w:rsid w:val="00857346"/>
    <w:rsid w:val="008621C0"/>
    <w:rsid w:val="008626D8"/>
    <w:rsid w:val="00870426"/>
    <w:rsid w:val="008706A9"/>
    <w:rsid w:val="0087073D"/>
    <w:rsid w:val="00871DA0"/>
    <w:rsid w:val="008725EE"/>
    <w:rsid w:val="00872A65"/>
    <w:rsid w:val="008748DC"/>
    <w:rsid w:val="00874DFF"/>
    <w:rsid w:val="008771CF"/>
    <w:rsid w:val="0088011E"/>
    <w:rsid w:val="008817A7"/>
    <w:rsid w:val="00883FC5"/>
    <w:rsid w:val="008840C1"/>
    <w:rsid w:val="00884774"/>
    <w:rsid w:val="0088553F"/>
    <w:rsid w:val="00887011"/>
    <w:rsid w:val="008931C4"/>
    <w:rsid w:val="00895516"/>
    <w:rsid w:val="00896816"/>
    <w:rsid w:val="008A1B72"/>
    <w:rsid w:val="008A324B"/>
    <w:rsid w:val="008A3612"/>
    <w:rsid w:val="008A7DB2"/>
    <w:rsid w:val="008A7E7F"/>
    <w:rsid w:val="008B314A"/>
    <w:rsid w:val="008B47D2"/>
    <w:rsid w:val="008B4B2B"/>
    <w:rsid w:val="008B535D"/>
    <w:rsid w:val="008B55A6"/>
    <w:rsid w:val="008B5B5A"/>
    <w:rsid w:val="008B67E7"/>
    <w:rsid w:val="008B6803"/>
    <w:rsid w:val="008C0DB7"/>
    <w:rsid w:val="008C126E"/>
    <w:rsid w:val="008C2637"/>
    <w:rsid w:val="008C266D"/>
    <w:rsid w:val="008C72D7"/>
    <w:rsid w:val="008D0D80"/>
    <w:rsid w:val="008D22DD"/>
    <w:rsid w:val="008D2395"/>
    <w:rsid w:val="008D2A48"/>
    <w:rsid w:val="008D3648"/>
    <w:rsid w:val="008D408E"/>
    <w:rsid w:val="008E0864"/>
    <w:rsid w:val="008E2776"/>
    <w:rsid w:val="008E3424"/>
    <w:rsid w:val="008F03F7"/>
    <w:rsid w:val="008F0A88"/>
    <w:rsid w:val="008F0D25"/>
    <w:rsid w:val="008F1F56"/>
    <w:rsid w:val="008F406C"/>
    <w:rsid w:val="00901A4A"/>
    <w:rsid w:val="00904FD6"/>
    <w:rsid w:val="0091002F"/>
    <w:rsid w:val="00910EF1"/>
    <w:rsid w:val="00913AC7"/>
    <w:rsid w:val="009151B1"/>
    <w:rsid w:val="0091763B"/>
    <w:rsid w:val="0092209A"/>
    <w:rsid w:val="0092423E"/>
    <w:rsid w:val="00925793"/>
    <w:rsid w:val="00926140"/>
    <w:rsid w:val="00930F57"/>
    <w:rsid w:val="00934A19"/>
    <w:rsid w:val="0093589E"/>
    <w:rsid w:val="009376FF"/>
    <w:rsid w:val="00940AD1"/>
    <w:rsid w:val="009411DC"/>
    <w:rsid w:val="00941291"/>
    <w:rsid w:val="00942CEC"/>
    <w:rsid w:val="00943963"/>
    <w:rsid w:val="00943B03"/>
    <w:rsid w:val="00946A63"/>
    <w:rsid w:val="009520C1"/>
    <w:rsid w:val="009523E1"/>
    <w:rsid w:val="009560CE"/>
    <w:rsid w:val="0095618D"/>
    <w:rsid w:val="009602BB"/>
    <w:rsid w:val="009615DF"/>
    <w:rsid w:val="00962C6C"/>
    <w:rsid w:val="00963BF5"/>
    <w:rsid w:val="00967F5E"/>
    <w:rsid w:val="009733C1"/>
    <w:rsid w:val="00974414"/>
    <w:rsid w:val="009748B7"/>
    <w:rsid w:val="00974A7D"/>
    <w:rsid w:val="00982489"/>
    <w:rsid w:val="00982BA3"/>
    <w:rsid w:val="009866C7"/>
    <w:rsid w:val="009867B9"/>
    <w:rsid w:val="0098763E"/>
    <w:rsid w:val="0099098C"/>
    <w:rsid w:val="00992A38"/>
    <w:rsid w:val="009962BD"/>
    <w:rsid w:val="00996632"/>
    <w:rsid w:val="0099750D"/>
    <w:rsid w:val="0099776E"/>
    <w:rsid w:val="00997AB7"/>
    <w:rsid w:val="00997F51"/>
    <w:rsid w:val="009A1B09"/>
    <w:rsid w:val="009B03D6"/>
    <w:rsid w:val="009B2295"/>
    <w:rsid w:val="009B32D4"/>
    <w:rsid w:val="009B3E23"/>
    <w:rsid w:val="009B6F08"/>
    <w:rsid w:val="009B7B8A"/>
    <w:rsid w:val="009C2148"/>
    <w:rsid w:val="009C2862"/>
    <w:rsid w:val="009C365D"/>
    <w:rsid w:val="009C40F5"/>
    <w:rsid w:val="009C622B"/>
    <w:rsid w:val="009C6718"/>
    <w:rsid w:val="009C7B14"/>
    <w:rsid w:val="009C7D14"/>
    <w:rsid w:val="009D1D4F"/>
    <w:rsid w:val="009D2574"/>
    <w:rsid w:val="009D27A3"/>
    <w:rsid w:val="009D33CF"/>
    <w:rsid w:val="009D5040"/>
    <w:rsid w:val="009D7872"/>
    <w:rsid w:val="009E2F5B"/>
    <w:rsid w:val="009E3A97"/>
    <w:rsid w:val="009E5353"/>
    <w:rsid w:val="009E66BA"/>
    <w:rsid w:val="009E66DA"/>
    <w:rsid w:val="009E698A"/>
    <w:rsid w:val="009F1364"/>
    <w:rsid w:val="009F1685"/>
    <w:rsid w:val="009F19E5"/>
    <w:rsid w:val="009F2EC2"/>
    <w:rsid w:val="009F65D1"/>
    <w:rsid w:val="009F7394"/>
    <w:rsid w:val="009F7E16"/>
    <w:rsid w:val="00A07E25"/>
    <w:rsid w:val="00A1220D"/>
    <w:rsid w:val="00A17BF8"/>
    <w:rsid w:val="00A17E58"/>
    <w:rsid w:val="00A20276"/>
    <w:rsid w:val="00A203D4"/>
    <w:rsid w:val="00A2549B"/>
    <w:rsid w:val="00A25576"/>
    <w:rsid w:val="00A2713B"/>
    <w:rsid w:val="00A27CC1"/>
    <w:rsid w:val="00A30CE4"/>
    <w:rsid w:val="00A3164D"/>
    <w:rsid w:val="00A32C60"/>
    <w:rsid w:val="00A33401"/>
    <w:rsid w:val="00A36010"/>
    <w:rsid w:val="00A36C5D"/>
    <w:rsid w:val="00A41B10"/>
    <w:rsid w:val="00A421C9"/>
    <w:rsid w:val="00A42DD3"/>
    <w:rsid w:val="00A443D2"/>
    <w:rsid w:val="00A44F25"/>
    <w:rsid w:val="00A45500"/>
    <w:rsid w:val="00A46AD4"/>
    <w:rsid w:val="00A47207"/>
    <w:rsid w:val="00A473E1"/>
    <w:rsid w:val="00A51145"/>
    <w:rsid w:val="00A52412"/>
    <w:rsid w:val="00A53EB7"/>
    <w:rsid w:val="00A62D0E"/>
    <w:rsid w:val="00A62FE0"/>
    <w:rsid w:val="00A64DDB"/>
    <w:rsid w:val="00A64EF0"/>
    <w:rsid w:val="00A65863"/>
    <w:rsid w:val="00A65F17"/>
    <w:rsid w:val="00A665CB"/>
    <w:rsid w:val="00A70F51"/>
    <w:rsid w:val="00A7177D"/>
    <w:rsid w:val="00A728F9"/>
    <w:rsid w:val="00A73A2F"/>
    <w:rsid w:val="00A83198"/>
    <w:rsid w:val="00A85A26"/>
    <w:rsid w:val="00A8621D"/>
    <w:rsid w:val="00A879D0"/>
    <w:rsid w:val="00A910C7"/>
    <w:rsid w:val="00A93015"/>
    <w:rsid w:val="00A94334"/>
    <w:rsid w:val="00A95785"/>
    <w:rsid w:val="00AA22EC"/>
    <w:rsid w:val="00AA39E1"/>
    <w:rsid w:val="00AA74AD"/>
    <w:rsid w:val="00AB011B"/>
    <w:rsid w:val="00AB64A6"/>
    <w:rsid w:val="00AB75E0"/>
    <w:rsid w:val="00AC0570"/>
    <w:rsid w:val="00AC2323"/>
    <w:rsid w:val="00AC30E8"/>
    <w:rsid w:val="00AC449B"/>
    <w:rsid w:val="00AC694D"/>
    <w:rsid w:val="00AD19C4"/>
    <w:rsid w:val="00AD5042"/>
    <w:rsid w:val="00AD6526"/>
    <w:rsid w:val="00AD7482"/>
    <w:rsid w:val="00AD78B6"/>
    <w:rsid w:val="00AE0803"/>
    <w:rsid w:val="00AE091F"/>
    <w:rsid w:val="00AE0C53"/>
    <w:rsid w:val="00AE6A1E"/>
    <w:rsid w:val="00AF1D0F"/>
    <w:rsid w:val="00AF1D81"/>
    <w:rsid w:val="00AF1DAC"/>
    <w:rsid w:val="00AF1EB4"/>
    <w:rsid w:val="00AF2740"/>
    <w:rsid w:val="00AF5E5D"/>
    <w:rsid w:val="00AF6BDE"/>
    <w:rsid w:val="00B030B5"/>
    <w:rsid w:val="00B04355"/>
    <w:rsid w:val="00B04D3B"/>
    <w:rsid w:val="00B0569B"/>
    <w:rsid w:val="00B061C2"/>
    <w:rsid w:val="00B06AAB"/>
    <w:rsid w:val="00B073EF"/>
    <w:rsid w:val="00B10ECD"/>
    <w:rsid w:val="00B15174"/>
    <w:rsid w:val="00B15E15"/>
    <w:rsid w:val="00B1675A"/>
    <w:rsid w:val="00B2008C"/>
    <w:rsid w:val="00B20216"/>
    <w:rsid w:val="00B20B6C"/>
    <w:rsid w:val="00B21D00"/>
    <w:rsid w:val="00B22798"/>
    <w:rsid w:val="00B22E0E"/>
    <w:rsid w:val="00B23496"/>
    <w:rsid w:val="00B238D4"/>
    <w:rsid w:val="00B239D1"/>
    <w:rsid w:val="00B2599B"/>
    <w:rsid w:val="00B32C7A"/>
    <w:rsid w:val="00B34535"/>
    <w:rsid w:val="00B36205"/>
    <w:rsid w:val="00B404F2"/>
    <w:rsid w:val="00B43F5F"/>
    <w:rsid w:val="00B462C3"/>
    <w:rsid w:val="00B4663B"/>
    <w:rsid w:val="00B46932"/>
    <w:rsid w:val="00B51521"/>
    <w:rsid w:val="00B5434A"/>
    <w:rsid w:val="00B55C51"/>
    <w:rsid w:val="00B56557"/>
    <w:rsid w:val="00B57080"/>
    <w:rsid w:val="00B60594"/>
    <w:rsid w:val="00B662DB"/>
    <w:rsid w:val="00B74A29"/>
    <w:rsid w:val="00B76416"/>
    <w:rsid w:val="00B7651D"/>
    <w:rsid w:val="00B81593"/>
    <w:rsid w:val="00B91A6D"/>
    <w:rsid w:val="00B9230C"/>
    <w:rsid w:val="00B92540"/>
    <w:rsid w:val="00B925AF"/>
    <w:rsid w:val="00B925D4"/>
    <w:rsid w:val="00B94540"/>
    <w:rsid w:val="00B9499A"/>
    <w:rsid w:val="00B960EE"/>
    <w:rsid w:val="00BA304A"/>
    <w:rsid w:val="00BB0450"/>
    <w:rsid w:val="00BB04A3"/>
    <w:rsid w:val="00BB2D5F"/>
    <w:rsid w:val="00BB2E46"/>
    <w:rsid w:val="00BB44A5"/>
    <w:rsid w:val="00BB4B2B"/>
    <w:rsid w:val="00BB5491"/>
    <w:rsid w:val="00BC00C7"/>
    <w:rsid w:val="00BC1105"/>
    <w:rsid w:val="00BC1736"/>
    <w:rsid w:val="00BC1D93"/>
    <w:rsid w:val="00BC217E"/>
    <w:rsid w:val="00BC21D5"/>
    <w:rsid w:val="00BC29C2"/>
    <w:rsid w:val="00BD318C"/>
    <w:rsid w:val="00BD397F"/>
    <w:rsid w:val="00BD7B65"/>
    <w:rsid w:val="00BE0809"/>
    <w:rsid w:val="00BE0E60"/>
    <w:rsid w:val="00BE0FB2"/>
    <w:rsid w:val="00BE12A3"/>
    <w:rsid w:val="00BE1A2D"/>
    <w:rsid w:val="00BE1E40"/>
    <w:rsid w:val="00BE2683"/>
    <w:rsid w:val="00BE28AB"/>
    <w:rsid w:val="00BE2926"/>
    <w:rsid w:val="00BE321A"/>
    <w:rsid w:val="00BE698A"/>
    <w:rsid w:val="00BE749E"/>
    <w:rsid w:val="00BE7AD3"/>
    <w:rsid w:val="00BE7D57"/>
    <w:rsid w:val="00BF09A0"/>
    <w:rsid w:val="00BF2105"/>
    <w:rsid w:val="00BF2260"/>
    <w:rsid w:val="00BF2866"/>
    <w:rsid w:val="00BF47E0"/>
    <w:rsid w:val="00BF5E11"/>
    <w:rsid w:val="00BF7730"/>
    <w:rsid w:val="00BF7BBA"/>
    <w:rsid w:val="00C02065"/>
    <w:rsid w:val="00C02124"/>
    <w:rsid w:val="00C02B17"/>
    <w:rsid w:val="00C038F8"/>
    <w:rsid w:val="00C03EA9"/>
    <w:rsid w:val="00C06BDE"/>
    <w:rsid w:val="00C105E5"/>
    <w:rsid w:val="00C117CD"/>
    <w:rsid w:val="00C1298D"/>
    <w:rsid w:val="00C135C6"/>
    <w:rsid w:val="00C1470B"/>
    <w:rsid w:val="00C14DAD"/>
    <w:rsid w:val="00C1528D"/>
    <w:rsid w:val="00C16DBF"/>
    <w:rsid w:val="00C20255"/>
    <w:rsid w:val="00C22E86"/>
    <w:rsid w:val="00C2449E"/>
    <w:rsid w:val="00C27879"/>
    <w:rsid w:val="00C27C88"/>
    <w:rsid w:val="00C27D54"/>
    <w:rsid w:val="00C27E9D"/>
    <w:rsid w:val="00C32737"/>
    <w:rsid w:val="00C32FC9"/>
    <w:rsid w:val="00C355CB"/>
    <w:rsid w:val="00C371AE"/>
    <w:rsid w:val="00C408D2"/>
    <w:rsid w:val="00C41340"/>
    <w:rsid w:val="00C41982"/>
    <w:rsid w:val="00C42C97"/>
    <w:rsid w:val="00C43F69"/>
    <w:rsid w:val="00C44E36"/>
    <w:rsid w:val="00C477F6"/>
    <w:rsid w:val="00C54BA0"/>
    <w:rsid w:val="00C55D16"/>
    <w:rsid w:val="00C56B78"/>
    <w:rsid w:val="00C6072D"/>
    <w:rsid w:val="00C61262"/>
    <w:rsid w:val="00C62FE5"/>
    <w:rsid w:val="00C63027"/>
    <w:rsid w:val="00C64436"/>
    <w:rsid w:val="00C64E5F"/>
    <w:rsid w:val="00C65725"/>
    <w:rsid w:val="00C65D09"/>
    <w:rsid w:val="00C668CD"/>
    <w:rsid w:val="00C66B51"/>
    <w:rsid w:val="00C67B85"/>
    <w:rsid w:val="00C70011"/>
    <w:rsid w:val="00C70659"/>
    <w:rsid w:val="00C74235"/>
    <w:rsid w:val="00C77D98"/>
    <w:rsid w:val="00C80CCA"/>
    <w:rsid w:val="00C825F3"/>
    <w:rsid w:val="00C869A9"/>
    <w:rsid w:val="00C90743"/>
    <w:rsid w:val="00C90DC2"/>
    <w:rsid w:val="00C9189B"/>
    <w:rsid w:val="00C92B55"/>
    <w:rsid w:val="00C95E26"/>
    <w:rsid w:val="00C97A70"/>
    <w:rsid w:val="00CA017D"/>
    <w:rsid w:val="00CA025D"/>
    <w:rsid w:val="00CA033A"/>
    <w:rsid w:val="00CA0FBD"/>
    <w:rsid w:val="00CA2372"/>
    <w:rsid w:val="00CA4E94"/>
    <w:rsid w:val="00CA5744"/>
    <w:rsid w:val="00CA5C9F"/>
    <w:rsid w:val="00CA79D9"/>
    <w:rsid w:val="00CB0B59"/>
    <w:rsid w:val="00CB106C"/>
    <w:rsid w:val="00CB2D36"/>
    <w:rsid w:val="00CB4A0B"/>
    <w:rsid w:val="00CB5334"/>
    <w:rsid w:val="00CB5B44"/>
    <w:rsid w:val="00CB6561"/>
    <w:rsid w:val="00CC158A"/>
    <w:rsid w:val="00CC19A1"/>
    <w:rsid w:val="00CC445C"/>
    <w:rsid w:val="00CC6C58"/>
    <w:rsid w:val="00CD02E0"/>
    <w:rsid w:val="00CD0E8C"/>
    <w:rsid w:val="00CD38BE"/>
    <w:rsid w:val="00CD4B46"/>
    <w:rsid w:val="00CD6163"/>
    <w:rsid w:val="00CD7647"/>
    <w:rsid w:val="00CE181B"/>
    <w:rsid w:val="00CE20BF"/>
    <w:rsid w:val="00CE2D6A"/>
    <w:rsid w:val="00CE3777"/>
    <w:rsid w:val="00CE6736"/>
    <w:rsid w:val="00CE6841"/>
    <w:rsid w:val="00CE7B49"/>
    <w:rsid w:val="00CF0159"/>
    <w:rsid w:val="00CF05AC"/>
    <w:rsid w:val="00CF17C9"/>
    <w:rsid w:val="00CF1915"/>
    <w:rsid w:val="00CF42FD"/>
    <w:rsid w:val="00CF6E7E"/>
    <w:rsid w:val="00D00994"/>
    <w:rsid w:val="00D02935"/>
    <w:rsid w:val="00D02AD6"/>
    <w:rsid w:val="00D03AC9"/>
    <w:rsid w:val="00D06689"/>
    <w:rsid w:val="00D104BE"/>
    <w:rsid w:val="00D10778"/>
    <w:rsid w:val="00D12FF3"/>
    <w:rsid w:val="00D1490C"/>
    <w:rsid w:val="00D1787F"/>
    <w:rsid w:val="00D20356"/>
    <w:rsid w:val="00D221D7"/>
    <w:rsid w:val="00D23040"/>
    <w:rsid w:val="00D2469C"/>
    <w:rsid w:val="00D269AD"/>
    <w:rsid w:val="00D26BEC"/>
    <w:rsid w:val="00D31F42"/>
    <w:rsid w:val="00D35DAD"/>
    <w:rsid w:val="00D36660"/>
    <w:rsid w:val="00D4044F"/>
    <w:rsid w:val="00D42BEF"/>
    <w:rsid w:val="00D442CC"/>
    <w:rsid w:val="00D44DE0"/>
    <w:rsid w:val="00D472BD"/>
    <w:rsid w:val="00D47B28"/>
    <w:rsid w:val="00D50729"/>
    <w:rsid w:val="00D50B87"/>
    <w:rsid w:val="00D51BAD"/>
    <w:rsid w:val="00D53121"/>
    <w:rsid w:val="00D53BCB"/>
    <w:rsid w:val="00D71503"/>
    <w:rsid w:val="00D71CF5"/>
    <w:rsid w:val="00D744CC"/>
    <w:rsid w:val="00D74C6C"/>
    <w:rsid w:val="00D76E8A"/>
    <w:rsid w:val="00D77905"/>
    <w:rsid w:val="00D77B66"/>
    <w:rsid w:val="00D820B5"/>
    <w:rsid w:val="00D82A8F"/>
    <w:rsid w:val="00D82D18"/>
    <w:rsid w:val="00D83FBF"/>
    <w:rsid w:val="00D85217"/>
    <w:rsid w:val="00D85EC7"/>
    <w:rsid w:val="00D8646E"/>
    <w:rsid w:val="00D915BA"/>
    <w:rsid w:val="00D926BF"/>
    <w:rsid w:val="00D93DAC"/>
    <w:rsid w:val="00D942FC"/>
    <w:rsid w:val="00D95ACA"/>
    <w:rsid w:val="00D96670"/>
    <w:rsid w:val="00D97B18"/>
    <w:rsid w:val="00DA0CA6"/>
    <w:rsid w:val="00DA13B4"/>
    <w:rsid w:val="00DA1BC4"/>
    <w:rsid w:val="00DA2C2C"/>
    <w:rsid w:val="00DA4A00"/>
    <w:rsid w:val="00DA596A"/>
    <w:rsid w:val="00DB20A5"/>
    <w:rsid w:val="00DB2181"/>
    <w:rsid w:val="00DB4094"/>
    <w:rsid w:val="00DB54CE"/>
    <w:rsid w:val="00DB601E"/>
    <w:rsid w:val="00DB70D5"/>
    <w:rsid w:val="00DB71C1"/>
    <w:rsid w:val="00DC08E0"/>
    <w:rsid w:val="00DC3C82"/>
    <w:rsid w:val="00DC5D99"/>
    <w:rsid w:val="00DD01F6"/>
    <w:rsid w:val="00DD436E"/>
    <w:rsid w:val="00DD4932"/>
    <w:rsid w:val="00DD556C"/>
    <w:rsid w:val="00DD5990"/>
    <w:rsid w:val="00DD602D"/>
    <w:rsid w:val="00DD61CA"/>
    <w:rsid w:val="00DE117B"/>
    <w:rsid w:val="00DE3D02"/>
    <w:rsid w:val="00DE47DA"/>
    <w:rsid w:val="00DF0453"/>
    <w:rsid w:val="00DF0E78"/>
    <w:rsid w:val="00DF254A"/>
    <w:rsid w:val="00DF4BDF"/>
    <w:rsid w:val="00DF660D"/>
    <w:rsid w:val="00DF7FA9"/>
    <w:rsid w:val="00E00DDA"/>
    <w:rsid w:val="00E00E00"/>
    <w:rsid w:val="00E04F2E"/>
    <w:rsid w:val="00E063E6"/>
    <w:rsid w:val="00E06ECB"/>
    <w:rsid w:val="00E06F17"/>
    <w:rsid w:val="00E07B72"/>
    <w:rsid w:val="00E1199E"/>
    <w:rsid w:val="00E138C0"/>
    <w:rsid w:val="00E14A12"/>
    <w:rsid w:val="00E14CCE"/>
    <w:rsid w:val="00E16004"/>
    <w:rsid w:val="00E16014"/>
    <w:rsid w:val="00E16053"/>
    <w:rsid w:val="00E21255"/>
    <w:rsid w:val="00E24CAE"/>
    <w:rsid w:val="00E25B50"/>
    <w:rsid w:val="00E25CB8"/>
    <w:rsid w:val="00E2630D"/>
    <w:rsid w:val="00E30A61"/>
    <w:rsid w:val="00E320D3"/>
    <w:rsid w:val="00E40745"/>
    <w:rsid w:val="00E4207F"/>
    <w:rsid w:val="00E46278"/>
    <w:rsid w:val="00E46571"/>
    <w:rsid w:val="00E467D9"/>
    <w:rsid w:val="00E46C46"/>
    <w:rsid w:val="00E506A7"/>
    <w:rsid w:val="00E53CF5"/>
    <w:rsid w:val="00E54E28"/>
    <w:rsid w:val="00E55DB7"/>
    <w:rsid w:val="00E56142"/>
    <w:rsid w:val="00E60013"/>
    <w:rsid w:val="00E60C7B"/>
    <w:rsid w:val="00E61E48"/>
    <w:rsid w:val="00E636B5"/>
    <w:rsid w:val="00E6424B"/>
    <w:rsid w:val="00E6582F"/>
    <w:rsid w:val="00E67CA8"/>
    <w:rsid w:val="00E7098D"/>
    <w:rsid w:val="00E71155"/>
    <w:rsid w:val="00E71830"/>
    <w:rsid w:val="00E71B65"/>
    <w:rsid w:val="00E72D6A"/>
    <w:rsid w:val="00E72F8E"/>
    <w:rsid w:val="00E735EE"/>
    <w:rsid w:val="00E73637"/>
    <w:rsid w:val="00E75246"/>
    <w:rsid w:val="00E7787B"/>
    <w:rsid w:val="00E80386"/>
    <w:rsid w:val="00E824A5"/>
    <w:rsid w:val="00E835DD"/>
    <w:rsid w:val="00E84EA5"/>
    <w:rsid w:val="00E8599E"/>
    <w:rsid w:val="00E8642D"/>
    <w:rsid w:val="00E87C95"/>
    <w:rsid w:val="00E90EC3"/>
    <w:rsid w:val="00E930D0"/>
    <w:rsid w:val="00E93FA2"/>
    <w:rsid w:val="00E964BB"/>
    <w:rsid w:val="00EA0674"/>
    <w:rsid w:val="00EA1303"/>
    <w:rsid w:val="00EA2D12"/>
    <w:rsid w:val="00EA36A4"/>
    <w:rsid w:val="00EA631E"/>
    <w:rsid w:val="00EA7439"/>
    <w:rsid w:val="00EB0066"/>
    <w:rsid w:val="00EB085A"/>
    <w:rsid w:val="00EB1022"/>
    <w:rsid w:val="00EB3BF0"/>
    <w:rsid w:val="00EB460F"/>
    <w:rsid w:val="00EB55ED"/>
    <w:rsid w:val="00EB5D38"/>
    <w:rsid w:val="00EC21FD"/>
    <w:rsid w:val="00EC2656"/>
    <w:rsid w:val="00EC27FC"/>
    <w:rsid w:val="00EC356B"/>
    <w:rsid w:val="00ED071F"/>
    <w:rsid w:val="00ED619D"/>
    <w:rsid w:val="00ED66B0"/>
    <w:rsid w:val="00EE2EB1"/>
    <w:rsid w:val="00EE4031"/>
    <w:rsid w:val="00EE53C7"/>
    <w:rsid w:val="00EE6D06"/>
    <w:rsid w:val="00EE716B"/>
    <w:rsid w:val="00EE78B3"/>
    <w:rsid w:val="00EF016C"/>
    <w:rsid w:val="00EF4D06"/>
    <w:rsid w:val="00EF52E8"/>
    <w:rsid w:val="00EF6387"/>
    <w:rsid w:val="00EF7700"/>
    <w:rsid w:val="00F00011"/>
    <w:rsid w:val="00F04048"/>
    <w:rsid w:val="00F05C60"/>
    <w:rsid w:val="00F061AE"/>
    <w:rsid w:val="00F06A47"/>
    <w:rsid w:val="00F06C11"/>
    <w:rsid w:val="00F07577"/>
    <w:rsid w:val="00F07CC0"/>
    <w:rsid w:val="00F10116"/>
    <w:rsid w:val="00F12068"/>
    <w:rsid w:val="00F13689"/>
    <w:rsid w:val="00F13B0E"/>
    <w:rsid w:val="00F1400D"/>
    <w:rsid w:val="00F15272"/>
    <w:rsid w:val="00F17A43"/>
    <w:rsid w:val="00F17B75"/>
    <w:rsid w:val="00F2250D"/>
    <w:rsid w:val="00F23079"/>
    <w:rsid w:val="00F2400F"/>
    <w:rsid w:val="00F26131"/>
    <w:rsid w:val="00F32208"/>
    <w:rsid w:val="00F33BA7"/>
    <w:rsid w:val="00F35336"/>
    <w:rsid w:val="00F35CAF"/>
    <w:rsid w:val="00F365A7"/>
    <w:rsid w:val="00F369CA"/>
    <w:rsid w:val="00F36E5B"/>
    <w:rsid w:val="00F374A1"/>
    <w:rsid w:val="00F43197"/>
    <w:rsid w:val="00F44577"/>
    <w:rsid w:val="00F44EAE"/>
    <w:rsid w:val="00F473A7"/>
    <w:rsid w:val="00F5044C"/>
    <w:rsid w:val="00F53C5F"/>
    <w:rsid w:val="00F54CA8"/>
    <w:rsid w:val="00F55E4B"/>
    <w:rsid w:val="00F70DDE"/>
    <w:rsid w:val="00F71897"/>
    <w:rsid w:val="00F73931"/>
    <w:rsid w:val="00F75A28"/>
    <w:rsid w:val="00F76DB1"/>
    <w:rsid w:val="00F82095"/>
    <w:rsid w:val="00F823BD"/>
    <w:rsid w:val="00F827E0"/>
    <w:rsid w:val="00F829AE"/>
    <w:rsid w:val="00F8487C"/>
    <w:rsid w:val="00F84E6F"/>
    <w:rsid w:val="00F90008"/>
    <w:rsid w:val="00F902A2"/>
    <w:rsid w:val="00F9180F"/>
    <w:rsid w:val="00F93542"/>
    <w:rsid w:val="00F93A42"/>
    <w:rsid w:val="00F962EB"/>
    <w:rsid w:val="00F97033"/>
    <w:rsid w:val="00FA0E57"/>
    <w:rsid w:val="00FA1B52"/>
    <w:rsid w:val="00FA3F8A"/>
    <w:rsid w:val="00FA4E5A"/>
    <w:rsid w:val="00FA55A2"/>
    <w:rsid w:val="00FB238A"/>
    <w:rsid w:val="00FB25CE"/>
    <w:rsid w:val="00FB41B8"/>
    <w:rsid w:val="00FB586F"/>
    <w:rsid w:val="00FB5D62"/>
    <w:rsid w:val="00FB660C"/>
    <w:rsid w:val="00FC0148"/>
    <w:rsid w:val="00FC7AC6"/>
    <w:rsid w:val="00FD157C"/>
    <w:rsid w:val="00FD1E27"/>
    <w:rsid w:val="00FD3D48"/>
    <w:rsid w:val="00FE307B"/>
    <w:rsid w:val="00FE5ABE"/>
    <w:rsid w:val="00FE5C21"/>
    <w:rsid w:val="00FE5E1F"/>
    <w:rsid w:val="00FE72E3"/>
    <w:rsid w:val="00FE76AC"/>
    <w:rsid w:val="00FF0335"/>
    <w:rsid w:val="00FF1034"/>
    <w:rsid w:val="00FF137B"/>
    <w:rsid w:val="00FF1C10"/>
    <w:rsid w:val="00FF23F7"/>
    <w:rsid w:val="00FF4355"/>
    <w:rsid w:val="00FF53FA"/>
    <w:rsid w:val="00FF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B9471B"/>
  <w15:chartTrackingRefBased/>
  <w15:docId w15:val="{E8A92171-7F73-4941-9F83-62636BFD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577"/>
    <w:pPr>
      <w:spacing w:after="0" w:line="240" w:lineRule="auto"/>
    </w:pPr>
    <w:rPr>
      <w:rFonts w:eastAsiaTheme="minorEastAsia" w:cs="Times New Roman"/>
      <w:sz w:val="24"/>
      <w:szCs w:val="24"/>
      <w:lang w:bidi="en-US"/>
    </w:rPr>
  </w:style>
  <w:style w:type="paragraph" w:styleId="Heading1">
    <w:name w:val="heading 1"/>
    <w:basedOn w:val="Normal"/>
    <w:next w:val="Normal"/>
    <w:link w:val="Heading1Char"/>
    <w:qFormat/>
    <w:rsid w:val="001B1C3D"/>
    <w:pPr>
      <w:keepNext/>
      <w:widowControl w:val="0"/>
      <w:autoSpaceDE w:val="0"/>
      <w:autoSpaceDN w:val="0"/>
      <w:adjustRightInd w:val="0"/>
      <w:outlineLvl w:val="0"/>
    </w:pPr>
    <w:rPr>
      <w:rFonts w:ascii="CG Times" w:eastAsia="Times New Roman" w:hAnsi="CG Times"/>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07577"/>
    <w:rPr>
      <w:szCs w:val="32"/>
    </w:rPr>
  </w:style>
  <w:style w:type="paragraph" w:styleId="ListParagraph">
    <w:name w:val="List Paragraph"/>
    <w:basedOn w:val="Normal"/>
    <w:uiPriority w:val="34"/>
    <w:qFormat/>
    <w:rsid w:val="00F07577"/>
    <w:pPr>
      <w:ind w:left="720"/>
      <w:contextualSpacing/>
    </w:pPr>
  </w:style>
  <w:style w:type="paragraph" w:styleId="Header">
    <w:name w:val="header"/>
    <w:basedOn w:val="Normal"/>
    <w:link w:val="HeaderChar"/>
    <w:uiPriority w:val="99"/>
    <w:unhideWhenUsed/>
    <w:rsid w:val="001F378A"/>
    <w:pPr>
      <w:tabs>
        <w:tab w:val="center" w:pos="4680"/>
        <w:tab w:val="right" w:pos="9360"/>
      </w:tabs>
    </w:pPr>
  </w:style>
  <w:style w:type="character" w:customStyle="1" w:styleId="HeaderChar">
    <w:name w:val="Header Char"/>
    <w:basedOn w:val="DefaultParagraphFont"/>
    <w:link w:val="Header"/>
    <w:uiPriority w:val="99"/>
    <w:rsid w:val="001F378A"/>
    <w:rPr>
      <w:rFonts w:eastAsiaTheme="minorEastAsia" w:cs="Times New Roman"/>
      <w:sz w:val="24"/>
      <w:szCs w:val="24"/>
      <w:lang w:bidi="en-US"/>
    </w:rPr>
  </w:style>
  <w:style w:type="paragraph" w:styleId="Footer">
    <w:name w:val="footer"/>
    <w:basedOn w:val="Normal"/>
    <w:link w:val="FooterChar"/>
    <w:uiPriority w:val="99"/>
    <w:unhideWhenUsed/>
    <w:rsid w:val="001F378A"/>
    <w:pPr>
      <w:tabs>
        <w:tab w:val="center" w:pos="4680"/>
        <w:tab w:val="right" w:pos="9360"/>
      </w:tabs>
    </w:pPr>
  </w:style>
  <w:style w:type="character" w:customStyle="1" w:styleId="FooterChar">
    <w:name w:val="Footer Char"/>
    <w:basedOn w:val="DefaultParagraphFont"/>
    <w:link w:val="Footer"/>
    <w:uiPriority w:val="99"/>
    <w:rsid w:val="001F378A"/>
    <w:rPr>
      <w:rFonts w:eastAsiaTheme="minorEastAsia" w:cs="Times New Roman"/>
      <w:sz w:val="24"/>
      <w:szCs w:val="24"/>
      <w:lang w:bidi="en-US"/>
    </w:rPr>
  </w:style>
  <w:style w:type="paragraph" w:styleId="BalloonText">
    <w:name w:val="Balloon Text"/>
    <w:basedOn w:val="Normal"/>
    <w:link w:val="BalloonTextChar"/>
    <w:uiPriority w:val="99"/>
    <w:semiHidden/>
    <w:unhideWhenUsed/>
    <w:rsid w:val="00942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CEC"/>
    <w:rPr>
      <w:rFonts w:ascii="Segoe UI" w:eastAsiaTheme="minorEastAsia" w:hAnsi="Segoe UI" w:cs="Segoe UI"/>
      <w:sz w:val="18"/>
      <w:szCs w:val="18"/>
      <w:lang w:bidi="en-US"/>
    </w:rPr>
  </w:style>
  <w:style w:type="paragraph" w:styleId="Revision">
    <w:name w:val="Revision"/>
    <w:hidden/>
    <w:uiPriority w:val="99"/>
    <w:semiHidden/>
    <w:rsid w:val="00B2599B"/>
    <w:pPr>
      <w:spacing w:after="0" w:line="240" w:lineRule="auto"/>
    </w:pPr>
    <w:rPr>
      <w:rFonts w:eastAsiaTheme="minorEastAsia" w:cs="Times New Roman"/>
      <w:sz w:val="24"/>
      <w:szCs w:val="24"/>
      <w:lang w:bidi="en-US"/>
    </w:rPr>
  </w:style>
  <w:style w:type="paragraph" w:customStyle="1" w:styleId="Default">
    <w:name w:val="Default"/>
    <w:rsid w:val="0037494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808A8"/>
    <w:rPr>
      <w:sz w:val="16"/>
      <w:szCs w:val="16"/>
    </w:rPr>
  </w:style>
  <w:style w:type="paragraph" w:styleId="CommentText">
    <w:name w:val="annotation text"/>
    <w:basedOn w:val="Normal"/>
    <w:link w:val="CommentTextChar"/>
    <w:uiPriority w:val="99"/>
    <w:semiHidden/>
    <w:unhideWhenUsed/>
    <w:rsid w:val="005808A8"/>
    <w:rPr>
      <w:sz w:val="20"/>
      <w:szCs w:val="20"/>
    </w:rPr>
  </w:style>
  <w:style w:type="character" w:customStyle="1" w:styleId="CommentTextChar">
    <w:name w:val="Comment Text Char"/>
    <w:basedOn w:val="DefaultParagraphFont"/>
    <w:link w:val="CommentText"/>
    <w:uiPriority w:val="99"/>
    <w:semiHidden/>
    <w:rsid w:val="005808A8"/>
    <w:rPr>
      <w:rFonts w:eastAsiaTheme="minorEastAs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808A8"/>
    <w:rPr>
      <w:b/>
      <w:bCs/>
    </w:rPr>
  </w:style>
  <w:style w:type="character" w:customStyle="1" w:styleId="CommentSubjectChar">
    <w:name w:val="Comment Subject Char"/>
    <w:basedOn w:val="CommentTextChar"/>
    <w:link w:val="CommentSubject"/>
    <w:uiPriority w:val="99"/>
    <w:semiHidden/>
    <w:rsid w:val="005808A8"/>
    <w:rPr>
      <w:rFonts w:eastAsiaTheme="minorEastAsia" w:cs="Times New Roman"/>
      <w:b/>
      <w:bCs/>
      <w:sz w:val="20"/>
      <w:szCs w:val="20"/>
      <w:lang w:bidi="en-US"/>
    </w:rPr>
  </w:style>
  <w:style w:type="paragraph" w:styleId="NormalWeb">
    <w:name w:val="Normal (Web)"/>
    <w:basedOn w:val="Normal"/>
    <w:uiPriority w:val="99"/>
    <w:semiHidden/>
    <w:unhideWhenUsed/>
    <w:rsid w:val="006F7200"/>
    <w:pPr>
      <w:spacing w:before="100" w:beforeAutospacing="1" w:after="100" w:afterAutospacing="1"/>
    </w:pPr>
    <w:rPr>
      <w:rFonts w:ascii="Times New Roman" w:eastAsia="Times New Roman" w:hAnsi="Times New Roman"/>
      <w:lang w:bidi="ar-SA"/>
    </w:rPr>
  </w:style>
  <w:style w:type="paragraph" w:styleId="BodyText">
    <w:name w:val="Body Text"/>
    <w:basedOn w:val="Normal"/>
    <w:link w:val="BodyTextChar"/>
    <w:uiPriority w:val="1"/>
    <w:qFormat/>
    <w:rsid w:val="00D12FF3"/>
    <w:pPr>
      <w:widowControl w:val="0"/>
      <w:ind w:left="115"/>
    </w:pPr>
    <w:rPr>
      <w:rFonts w:ascii="Times New Roman" w:eastAsia="Times New Roman" w:hAnsi="Times New Roman" w:cstheme="minorBidi"/>
      <w:sz w:val="22"/>
      <w:szCs w:val="22"/>
      <w:lang w:bidi="ar-SA"/>
    </w:rPr>
  </w:style>
  <w:style w:type="character" w:customStyle="1" w:styleId="BodyTextChar">
    <w:name w:val="Body Text Char"/>
    <w:basedOn w:val="DefaultParagraphFont"/>
    <w:link w:val="BodyText"/>
    <w:uiPriority w:val="1"/>
    <w:rsid w:val="00D12FF3"/>
    <w:rPr>
      <w:rFonts w:ascii="Times New Roman" w:eastAsia="Times New Roman" w:hAnsi="Times New Roman"/>
    </w:rPr>
  </w:style>
  <w:style w:type="table" w:styleId="TableGrid">
    <w:name w:val="Table Grid"/>
    <w:basedOn w:val="TableNormal"/>
    <w:rsid w:val="001B1C3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1B1C3D"/>
    <w:rPr>
      <w:rFonts w:ascii="CG Times" w:eastAsia="Times New Roman" w:hAnsi="CG Times" w:cs="Times New Roman"/>
      <w:b/>
      <w:bCs/>
      <w:sz w:val="24"/>
      <w:szCs w:val="24"/>
    </w:rPr>
  </w:style>
  <w:style w:type="paragraph" w:customStyle="1" w:styleId="lm5fstat">
    <w:name w:val="lm_5f_stat"/>
    <w:basedOn w:val="Normal"/>
    <w:rsid w:val="002A6FF3"/>
    <w:pPr>
      <w:spacing w:before="100" w:beforeAutospacing="1" w:after="100" w:afterAutospacing="1"/>
    </w:pPr>
    <w:rPr>
      <w:rFonts w:ascii="Times New Roman" w:eastAsia="Times New Roman" w:hAnsi="Times New Roman"/>
      <w:lang w:bidi="ar-SA"/>
    </w:rPr>
  </w:style>
  <w:style w:type="paragraph" w:styleId="PlainText">
    <w:name w:val="Plain Text"/>
    <w:basedOn w:val="Normal"/>
    <w:link w:val="PlainTextChar"/>
    <w:uiPriority w:val="99"/>
    <w:unhideWhenUsed/>
    <w:rsid w:val="006D3C49"/>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6D3C49"/>
    <w:rPr>
      <w:rFonts w:ascii="Calibri" w:hAnsi="Calibri"/>
      <w:szCs w:val="21"/>
    </w:rPr>
  </w:style>
  <w:style w:type="paragraph" w:styleId="BodyText2">
    <w:name w:val="Body Text 2"/>
    <w:basedOn w:val="Normal"/>
    <w:link w:val="BodyText2Char"/>
    <w:uiPriority w:val="99"/>
    <w:semiHidden/>
    <w:unhideWhenUsed/>
    <w:rsid w:val="00F26131"/>
    <w:pPr>
      <w:spacing w:after="120" w:line="480" w:lineRule="auto"/>
    </w:pPr>
  </w:style>
  <w:style w:type="character" w:customStyle="1" w:styleId="BodyText2Char">
    <w:name w:val="Body Text 2 Char"/>
    <w:basedOn w:val="DefaultParagraphFont"/>
    <w:link w:val="BodyText2"/>
    <w:uiPriority w:val="99"/>
    <w:semiHidden/>
    <w:rsid w:val="00F26131"/>
    <w:rPr>
      <w:rFonts w:eastAsiaTheme="minorEastAsia" w:cs="Times New Roman"/>
      <w:sz w:val="24"/>
      <w:szCs w:val="24"/>
      <w:lang w:bidi="en-US"/>
    </w:rPr>
  </w:style>
  <w:style w:type="table" w:customStyle="1" w:styleId="TableGrid1">
    <w:name w:val="Table Grid1"/>
    <w:basedOn w:val="TableNormal"/>
    <w:next w:val="TableGrid"/>
    <w:uiPriority w:val="59"/>
    <w:rsid w:val="00855B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1797">
      <w:bodyDiv w:val="1"/>
      <w:marLeft w:val="0"/>
      <w:marRight w:val="0"/>
      <w:marTop w:val="0"/>
      <w:marBottom w:val="0"/>
      <w:divBdr>
        <w:top w:val="none" w:sz="0" w:space="0" w:color="auto"/>
        <w:left w:val="none" w:sz="0" w:space="0" w:color="auto"/>
        <w:bottom w:val="none" w:sz="0" w:space="0" w:color="auto"/>
        <w:right w:val="none" w:sz="0" w:space="0" w:color="auto"/>
      </w:divBdr>
    </w:div>
    <w:div w:id="524565125">
      <w:bodyDiv w:val="1"/>
      <w:marLeft w:val="0"/>
      <w:marRight w:val="0"/>
      <w:marTop w:val="0"/>
      <w:marBottom w:val="0"/>
      <w:divBdr>
        <w:top w:val="none" w:sz="0" w:space="0" w:color="auto"/>
        <w:left w:val="none" w:sz="0" w:space="0" w:color="auto"/>
        <w:bottom w:val="none" w:sz="0" w:space="0" w:color="auto"/>
        <w:right w:val="none" w:sz="0" w:space="0" w:color="auto"/>
      </w:divBdr>
      <w:divsChild>
        <w:div w:id="802307801">
          <w:marLeft w:val="1800"/>
          <w:marRight w:val="0"/>
          <w:marTop w:val="115"/>
          <w:marBottom w:val="0"/>
          <w:divBdr>
            <w:top w:val="none" w:sz="0" w:space="0" w:color="auto"/>
            <w:left w:val="none" w:sz="0" w:space="0" w:color="auto"/>
            <w:bottom w:val="none" w:sz="0" w:space="0" w:color="auto"/>
            <w:right w:val="none" w:sz="0" w:space="0" w:color="auto"/>
          </w:divBdr>
        </w:div>
      </w:divsChild>
    </w:div>
    <w:div w:id="653070166">
      <w:bodyDiv w:val="1"/>
      <w:marLeft w:val="0"/>
      <w:marRight w:val="0"/>
      <w:marTop w:val="0"/>
      <w:marBottom w:val="0"/>
      <w:divBdr>
        <w:top w:val="none" w:sz="0" w:space="0" w:color="auto"/>
        <w:left w:val="none" w:sz="0" w:space="0" w:color="auto"/>
        <w:bottom w:val="none" w:sz="0" w:space="0" w:color="auto"/>
        <w:right w:val="none" w:sz="0" w:space="0" w:color="auto"/>
      </w:divBdr>
      <w:divsChild>
        <w:div w:id="1472550707">
          <w:marLeft w:val="360"/>
          <w:marRight w:val="0"/>
          <w:marTop w:val="200"/>
          <w:marBottom w:val="0"/>
          <w:divBdr>
            <w:top w:val="none" w:sz="0" w:space="0" w:color="auto"/>
            <w:left w:val="none" w:sz="0" w:space="0" w:color="auto"/>
            <w:bottom w:val="none" w:sz="0" w:space="0" w:color="auto"/>
            <w:right w:val="none" w:sz="0" w:space="0" w:color="auto"/>
          </w:divBdr>
        </w:div>
        <w:div w:id="817571684">
          <w:marLeft w:val="360"/>
          <w:marRight w:val="0"/>
          <w:marTop w:val="200"/>
          <w:marBottom w:val="0"/>
          <w:divBdr>
            <w:top w:val="none" w:sz="0" w:space="0" w:color="auto"/>
            <w:left w:val="none" w:sz="0" w:space="0" w:color="auto"/>
            <w:bottom w:val="none" w:sz="0" w:space="0" w:color="auto"/>
            <w:right w:val="none" w:sz="0" w:space="0" w:color="auto"/>
          </w:divBdr>
        </w:div>
        <w:div w:id="713194779">
          <w:marLeft w:val="360"/>
          <w:marRight w:val="0"/>
          <w:marTop w:val="200"/>
          <w:marBottom w:val="0"/>
          <w:divBdr>
            <w:top w:val="none" w:sz="0" w:space="0" w:color="auto"/>
            <w:left w:val="none" w:sz="0" w:space="0" w:color="auto"/>
            <w:bottom w:val="none" w:sz="0" w:space="0" w:color="auto"/>
            <w:right w:val="none" w:sz="0" w:space="0" w:color="auto"/>
          </w:divBdr>
        </w:div>
      </w:divsChild>
    </w:div>
    <w:div w:id="683283328">
      <w:bodyDiv w:val="1"/>
      <w:marLeft w:val="0"/>
      <w:marRight w:val="0"/>
      <w:marTop w:val="0"/>
      <w:marBottom w:val="0"/>
      <w:divBdr>
        <w:top w:val="none" w:sz="0" w:space="0" w:color="auto"/>
        <w:left w:val="none" w:sz="0" w:space="0" w:color="auto"/>
        <w:bottom w:val="none" w:sz="0" w:space="0" w:color="auto"/>
        <w:right w:val="none" w:sz="0" w:space="0" w:color="auto"/>
      </w:divBdr>
      <w:divsChild>
        <w:div w:id="1130368136">
          <w:marLeft w:val="1166"/>
          <w:marRight w:val="0"/>
          <w:marTop w:val="115"/>
          <w:marBottom w:val="0"/>
          <w:divBdr>
            <w:top w:val="none" w:sz="0" w:space="0" w:color="auto"/>
            <w:left w:val="none" w:sz="0" w:space="0" w:color="auto"/>
            <w:bottom w:val="none" w:sz="0" w:space="0" w:color="auto"/>
            <w:right w:val="none" w:sz="0" w:space="0" w:color="auto"/>
          </w:divBdr>
        </w:div>
        <w:div w:id="1211845999">
          <w:marLeft w:val="1166"/>
          <w:marRight w:val="0"/>
          <w:marTop w:val="115"/>
          <w:marBottom w:val="0"/>
          <w:divBdr>
            <w:top w:val="none" w:sz="0" w:space="0" w:color="auto"/>
            <w:left w:val="none" w:sz="0" w:space="0" w:color="auto"/>
            <w:bottom w:val="none" w:sz="0" w:space="0" w:color="auto"/>
            <w:right w:val="none" w:sz="0" w:space="0" w:color="auto"/>
          </w:divBdr>
        </w:div>
        <w:div w:id="1759906139">
          <w:marLeft w:val="1800"/>
          <w:marRight w:val="0"/>
          <w:marTop w:val="96"/>
          <w:marBottom w:val="0"/>
          <w:divBdr>
            <w:top w:val="none" w:sz="0" w:space="0" w:color="auto"/>
            <w:left w:val="none" w:sz="0" w:space="0" w:color="auto"/>
            <w:bottom w:val="none" w:sz="0" w:space="0" w:color="auto"/>
            <w:right w:val="none" w:sz="0" w:space="0" w:color="auto"/>
          </w:divBdr>
        </w:div>
        <w:div w:id="588197275">
          <w:marLeft w:val="2520"/>
          <w:marRight w:val="0"/>
          <w:marTop w:val="77"/>
          <w:marBottom w:val="0"/>
          <w:divBdr>
            <w:top w:val="none" w:sz="0" w:space="0" w:color="auto"/>
            <w:left w:val="none" w:sz="0" w:space="0" w:color="auto"/>
            <w:bottom w:val="none" w:sz="0" w:space="0" w:color="auto"/>
            <w:right w:val="none" w:sz="0" w:space="0" w:color="auto"/>
          </w:divBdr>
        </w:div>
        <w:div w:id="990791063">
          <w:marLeft w:val="2520"/>
          <w:marRight w:val="0"/>
          <w:marTop w:val="77"/>
          <w:marBottom w:val="0"/>
          <w:divBdr>
            <w:top w:val="none" w:sz="0" w:space="0" w:color="auto"/>
            <w:left w:val="none" w:sz="0" w:space="0" w:color="auto"/>
            <w:bottom w:val="none" w:sz="0" w:space="0" w:color="auto"/>
            <w:right w:val="none" w:sz="0" w:space="0" w:color="auto"/>
          </w:divBdr>
        </w:div>
        <w:div w:id="665326756">
          <w:marLeft w:val="2520"/>
          <w:marRight w:val="0"/>
          <w:marTop w:val="77"/>
          <w:marBottom w:val="0"/>
          <w:divBdr>
            <w:top w:val="none" w:sz="0" w:space="0" w:color="auto"/>
            <w:left w:val="none" w:sz="0" w:space="0" w:color="auto"/>
            <w:bottom w:val="none" w:sz="0" w:space="0" w:color="auto"/>
            <w:right w:val="none" w:sz="0" w:space="0" w:color="auto"/>
          </w:divBdr>
        </w:div>
        <w:div w:id="232470397">
          <w:marLeft w:val="1166"/>
          <w:marRight w:val="0"/>
          <w:marTop w:val="115"/>
          <w:marBottom w:val="0"/>
          <w:divBdr>
            <w:top w:val="none" w:sz="0" w:space="0" w:color="auto"/>
            <w:left w:val="none" w:sz="0" w:space="0" w:color="auto"/>
            <w:bottom w:val="none" w:sz="0" w:space="0" w:color="auto"/>
            <w:right w:val="none" w:sz="0" w:space="0" w:color="auto"/>
          </w:divBdr>
        </w:div>
        <w:div w:id="805977649">
          <w:marLeft w:val="1800"/>
          <w:marRight w:val="0"/>
          <w:marTop w:val="96"/>
          <w:marBottom w:val="0"/>
          <w:divBdr>
            <w:top w:val="none" w:sz="0" w:space="0" w:color="auto"/>
            <w:left w:val="none" w:sz="0" w:space="0" w:color="auto"/>
            <w:bottom w:val="none" w:sz="0" w:space="0" w:color="auto"/>
            <w:right w:val="none" w:sz="0" w:space="0" w:color="auto"/>
          </w:divBdr>
        </w:div>
        <w:div w:id="164899780">
          <w:marLeft w:val="1800"/>
          <w:marRight w:val="0"/>
          <w:marTop w:val="96"/>
          <w:marBottom w:val="0"/>
          <w:divBdr>
            <w:top w:val="none" w:sz="0" w:space="0" w:color="auto"/>
            <w:left w:val="none" w:sz="0" w:space="0" w:color="auto"/>
            <w:bottom w:val="none" w:sz="0" w:space="0" w:color="auto"/>
            <w:right w:val="none" w:sz="0" w:space="0" w:color="auto"/>
          </w:divBdr>
        </w:div>
        <w:div w:id="1314600783">
          <w:marLeft w:val="1800"/>
          <w:marRight w:val="0"/>
          <w:marTop w:val="96"/>
          <w:marBottom w:val="0"/>
          <w:divBdr>
            <w:top w:val="none" w:sz="0" w:space="0" w:color="auto"/>
            <w:left w:val="none" w:sz="0" w:space="0" w:color="auto"/>
            <w:bottom w:val="none" w:sz="0" w:space="0" w:color="auto"/>
            <w:right w:val="none" w:sz="0" w:space="0" w:color="auto"/>
          </w:divBdr>
        </w:div>
        <w:div w:id="1391734088">
          <w:marLeft w:val="1800"/>
          <w:marRight w:val="0"/>
          <w:marTop w:val="96"/>
          <w:marBottom w:val="0"/>
          <w:divBdr>
            <w:top w:val="none" w:sz="0" w:space="0" w:color="auto"/>
            <w:left w:val="none" w:sz="0" w:space="0" w:color="auto"/>
            <w:bottom w:val="none" w:sz="0" w:space="0" w:color="auto"/>
            <w:right w:val="none" w:sz="0" w:space="0" w:color="auto"/>
          </w:divBdr>
        </w:div>
      </w:divsChild>
    </w:div>
    <w:div w:id="696007787">
      <w:bodyDiv w:val="1"/>
      <w:marLeft w:val="0"/>
      <w:marRight w:val="0"/>
      <w:marTop w:val="0"/>
      <w:marBottom w:val="0"/>
      <w:divBdr>
        <w:top w:val="none" w:sz="0" w:space="0" w:color="auto"/>
        <w:left w:val="none" w:sz="0" w:space="0" w:color="auto"/>
        <w:bottom w:val="none" w:sz="0" w:space="0" w:color="auto"/>
        <w:right w:val="none" w:sz="0" w:space="0" w:color="auto"/>
      </w:divBdr>
      <w:divsChild>
        <w:div w:id="1235312010">
          <w:marLeft w:val="1166"/>
          <w:marRight w:val="0"/>
          <w:marTop w:val="115"/>
          <w:marBottom w:val="0"/>
          <w:divBdr>
            <w:top w:val="none" w:sz="0" w:space="0" w:color="auto"/>
            <w:left w:val="none" w:sz="0" w:space="0" w:color="auto"/>
            <w:bottom w:val="none" w:sz="0" w:space="0" w:color="auto"/>
            <w:right w:val="none" w:sz="0" w:space="0" w:color="auto"/>
          </w:divBdr>
        </w:div>
        <w:div w:id="1825312922">
          <w:marLeft w:val="1800"/>
          <w:marRight w:val="0"/>
          <w:marTop w:val="96"/>
          <w:marBottom w:val="0"/>
          <w:divBdr>
            <w:top w:val="none" w:sz="0" w:space="0" w:color="auto"/>
            <w:left w:val="none" w:sz="0" w:space="0" w:color="auto"/>
            <w:bottom w:val="none" w:sz="0" w:space="0" w:color="auto"/>
            <w:right w:val="none" w:sz="0" w:space="0" w:color="auto"/>
          </w:divBdr>
        </w:div>
        <w:div w:id="404105048">
          <w:marLeft w:val="1166"/>
          <w:marRight w:val="0"/>
          <w:marTop w:val="115"/>
          <w:marBottom w:val="0"/>
          <w:divBdr>
            <w:top w:val="none" w:sz="0" w:space="0" w:color="auto"/>
            <w:left w:val="none" w:sz="0" w:space="0" w:color="auto"/>
            <w:bottom w:val="none" w:sz="0" w:space="0" w:color="auto"/>
            <w:right w:val="none" w:sz="0" w:space="0" w:color="auto"/>
          </w:divBdr>
        </w:div>
        <w:div w:id="44716969">
          <w:marLeft w:val="1800"/>
          <w:marRight w:val="0"/>
          <w:marTop w:val="96"/>
          <w:marBottom w:val="0"/>
          <w:divBdr>
            <w:top w:val="none" w:sz="0" w:space="0" w:color="auto"/>
            <w:left w:val="none" w:sz="0" w:space="0" w:color="auto"/>
            <w:bottom w:val="none" w:sz="0" w:space="0" w:color="auto"/>
            <w:right w:val="none" w:sz="0" w:space="0" w:color="auto"/>
          </w:divBdr>
        </w:div>
      </w:divsChild>
    </w:div>
    <w:div w:id="738017271">
      <w:bodyDiv w:val="1"/>
      <w:marLeft w:val="0"/>
      <w:marRight w:val="0"/>
      <w:marTop w:val="0"/>
      <w:marBottom w:val="0"/>
      <w:divBdr>
        <w:top w:val="none" w:sz="0" w:space="0" w:color="auto"/>
        <w:left w:val="none" w:sz="0" w:space="0" w:color="auto"/>
        <w:bottom w:val="none" w:sz="0" w:space="0" w:color="auto"/>
        <w:right w:val="none" w:sz="0" w:space="0" w:color="auto"/>
      </w:divBdr>
    </w:div>
    <w:div w:id="755828749">
      <w:bodyDiv w:val="1"/>
      <w:marLeft w:val="0"/>
      <w:marRight w:val="0"/>
      <w:marTop w:val="0"/>
      <w:marBottom w:val="0"/>
      <w:divBdr>
        <w:top w:val="none" w:sz="0" w:space="0" w:color="auto"/>
        <w:left w:val="none" w:sz="0" w:space="0" w:color="auto"/>
        <w:bottom w:val="none" w:sz="0" w:space="0" w:color="auto"/>
        <w:right w:val="none" w:sz="0" w:space="0" w:color="auto"/>
      </w:divBdr>
      <w:divsChild>
        <w:div w:id="530611212">
          <w:marLeft w:val="360"/>
          <w:marRight w:val="0"/>
          <w:marTop w:val="200"/>
          <w:marBottom w:val="0"/>
          <w:divBdr>
            <w:top w:val="none" w:sz="0" w:space="0" w:color="auto"/>
            <w:left w:val="none" w:sz="0" w:space="0" w:color="auto"/>
            <w:bottom w:val="none" w:sz="0" w:space="0" w:color="auto"/>
            <w:right w:val="none" w:sz="0" w:space="0" w:color="auto"/>
          </w:divBdr>
        </w:div>
        <w:div w:id="1164970914">
          <w:marLeft w:val="360"/>
          <w:marRight w:val="0"/>
          <w:marTop w:val="200"/>
          <w:marBottom w:val="0"/>
          <w:divBdr>
            <w:top w:val="none" w:sz="0" w:space="0" w:color="auto"/>
            <w:left w:val="none" w:sz="0" w:space="0" w:color="auto"/>
            <w:bottom w:val="none" w:sz="0" w:space="0" w:color="auto"/>
            <w:right w:val="none" w:sz="0" w:space="0" w:color="auto"/>
          </w:divBdr>
        </w:div>
        <w:div w:id="1386567454">
          <w:marLeft w:val="360"/>
          <w:marRight w:val="0"/>
          <w:marTop w:val="200"/>
          <w:marBottom w:val="0"/>
          <w:divBdr>
            <w:top w:val="none" w:sz="0" w:space="0" w:color="auto"/>
            <w:left w:val="none" w:sz="0" w:space="0" w:color="auto"/>
            <w:bottom w:val="none" w:sz="0" w:space="0" w:color="auto"/>
            <w:right w:val="none" w:sz="0" w:space="0" w:color="auto"/>
          </w:divBdr>
        </w:div>
      </w:divsChild>
    </w:div>
    <w:div w:id="1075931660">
      <w:bodyDiv w:val="1"/>
      <w:marLeft w:val="0"/>
      <w:marRight w:val="0"/>
      <w:marTop w:val="0"/>
      <w:marBottom w:val="0"/>
      <w:divBdr>
        <w:top w:val="none" w:sz="0" w:space="0" w:color="auto"/>
        <w:left w:val="none" w:sz="0" w:space="0" w:color="auto"/>
        <w:bottom w:val="none" w:sz="0" w:space="0" w:color="auto"/>
        <w:right w:val="none" w:sz="0" w:space="0" w:color="auto"/>
      </w:divBdr>
      <w:divsChild>
        <w:div w:id="439036762">
          <w:marLeft w:val="1800"/>
          <w:marRight w:val="0"/>
          <w:marTop w:val="115"/>
          <w:marBottom w:val="0"/>
          <w:divBdr>
            <w:top w:val="none" w:sz="0" w:space="0" w:color="auto"/>
            <w:left w:val="none" w:sz="0" w:space="0" w:color="auto"/>
            <w:bottom w:val="none" w:sz="0" w:space="0" w:color="auto"/>
            <w:right w:val="none" w:sz="0" w:space="0" w:color="auto"/>
          </w:divBdr>
        </w:div>
      </w:divsChild>
    </w:div>
    <w:div w:id="1082140163">
      <w:bodyDiv w:val="1"/>
      <w:marLeft w:val="0"/>
      <w:marRight w:val="0"/>
      <w:marTop w:val="0"/>
      <w:marBottom w:val="0"/>
      <w:divBdr>
        <w:top w:val="none" w:sz="0" w:space="0" w:color="auto"/>
        <w:left w:val="none" w:sz="0" w:space="0" w:color="auto"/>
        <w:bottom w:val="none" w:sz="0" w:space="0" w:color="auto"/>
        <w:right w:val="none" w:sz="0" w:space="0" w:color="auto"/>
      </w:divBdr>
      <w:divsChild>
        <w:div w:id="878707762">
          <w:marLeft w:val="547"/>
          <w:marRight w:val="0"/>
          <w:marTop w:val="173"/>
          <w:marBottom w:val="0"/>
          <w:divBdr>
            <w:top w:val="none" w:sz="0" w:space="0" w:color="auto"/>
            <w:left w:val="none" w:sz="0" w:space="0" w:color="auto"/>
            <w:bottom w:val="none" w:sz="0" w:space="0" w:color="auto"/>
            <w:right w:val="none" w:sz="0" w:space="0" w:color="auto"/>
          </w:divBdr>
        </w:div>
        <w:div w:id="1616673640">
          <w:marLeft w:val="1166"/>
          <w:marRight w:val="0"/>
          <w:marTop w:val="115"/>
          <w:marBottom w:val="0"/>
          <w:divBdr>
            <w:top w:val="none" w:sz="0" w:space="0" w:color="auto"/>
            <w:left w:val="none" w:sz="0" w:space="0" w:color="auto"/>
            <w:bottom w:val="none" w:sz="0" w:space="0" w:color="auto"/>
            <w:right w:val="none" w:sz="0" w:space="0" w:color="auto"/>
          </w:divBdr>
        </w:div>
        <w:div w:id="762411648">
          <w:marLeft w:val="1800"/>
          <w:marRight w:val="0"/>
          <w:marTop w:val="96"/>
          <w:marBottom w:val="0"/>
          <w:divBdr>
            <w:top w:val="none" w:sz="0" w:space="0" w:color="auto"/>
            <w:left w:val="none" w:sz="0" w:space="0" w:color="auto"/>
            <w:bottom w:val="none" w:sz="0" w:space="0" w:color="auto"/>
            <w:right w:val="none" w:sz="0" w:space="0" w:color="auto"/>
          </w:divBdr>
        </w:div>
        <w:div w:id="350882537">
          <w:marLeft w:val="1800"/>
          <w:marRight w:val="0"/>
          <w:marTop w:val="96"/>
          <w:marBottom w:val="0"/>
          <w:divBdr>
            <w:top w:val="none" w:sz="0" w:space="0" w:color="auto"/>
            <w:left w:val="none" w:sz="0" w:space="0" w:color="auto"/>
            <w:bottom w:val="none" w:sz="0" w:space="0" w:color="auto"/>
            <w:right w:val="none" w:sz="0" w:space="0" w:color="auto"/>
          </w:divBdr>
        </w:div>
        <w:div w:id="212161185">
          <w:marLeft w:val="1166"/>
          <w:marRight w:val="0"/>
          <w:marTop w:val="115"/>
          <w:marBottom w:val="0"/>
          <w:divBdr>
            <w:top w:val="none" w:sz="0" w:space="0" w:color="auto"/>
            <w:left w:val="none" w:sz="0" w:space="0" w:color="auto"/>
            <w:bottom w:val="none" w:sz="0" w:space="0" w:color="auto"/>
            <w:right w:val="none" w:sz="0" w:space="0" w:color="auto"/>
          </w:divBdr>
        </w:div>
        <w:div w:id="1282951582">
          <w:marLeft w:val="1166"/>
          <w:marRight w:val="0"/>
          <w:marTop w:val="115"/>
          <w:marBottom w:val="0"/>
          <w:divBdr>
            <w:top w:val="none" w:sz="0" w:space="0" w:color="auto"/>
            <w:left w:val="none" w:sz="0" w:space="0" w:color="auto"/>
            <w:bottom w:val="none" w:sz="0" w:space="0" w:color="auto"/>
            <w:right w:val="none" w:sz="0" w:space="0" w:color="auto"/>
          </w:divBdr>
        </w:div>
      </w:divsChild>
    </w:div>
    <w:div w:id="1114177822">
      <w:bodyDiv w:val="1"/>
      <w:marLeft w:val="0"/>
      <w:marRight w:val="0"/>
      <w:marTop w:val="0"/>
      <w:marBottom w:val="0"/>
      <w:divBdr>
        <w:top w:val="none" w:sz="0" w:space="0" w:color="auto"/>
        <w:left w:val="none" w:sz="0" w:space="0" w:color="auto"/>
        <w:bottom w:val="none" w:sz="0" w:space="0" w:color="auto"/>
        <w:right w:val="none" w:sz="0" w:space="0" w:color="auto"/>
      </w:divBdr>
      <w:divsChild>
        <w:div w:id="1407846108">
          <w:marLeft w:val="547"/>
          <w:marRight w:val="0"/>
          <w:marTop w:val="173"/>
          <w:marBottom w:val="0"/>
          <w:divBdr>
            <w:top w:val="none" w:sz="0" w:space="0" w:color="auto"/>
            <w:left w:val="none" w:sz="0" w:space="0" w:color="auto"/>
            <w:bottom w:val="none" w:sz="0" w:space="0" w:color="auto"/>
            <w:right w:val="none" w:sz="0" w:space="0" w:color="auto"/>
          </w:divBdr>
        </w:div>
      </w:divsChild>
    </w:div>
    <w:div w:id="1135098996">
      <w:bodyDiv w:val="1"/>
      <w:marLeft w:val="0"/>
      <w:marRight w:val="0"/>
      <w:marTop w:val="0"/>
      <w:marBottom w:val="0"/>
      <w:divBdr>
        <w:top w:val="none" w:sz="0" w:space="0" w:color="auto"/>
        <w:left w:val="none" w:sz="0" w:space="0" w:color="auto"/>
        <w:bottom w:val="none" w:sz="0" w:space="0" w:color="auto"/>
        <w:right w:val="none" w:sz="0" w:space="0" w:color="auto"/>
      </w:divBdr>
      <w:divsChild>
        <w:div w:id="1858303362">
          <w:marLeft w:val="547"/>
          <w:marRight w:val="0"/>
          <w:marTop w:val="173"/>
          <w:marBottom w:val="0"/>
          <w:divBdr>
            <w:top w:val="none" w:sz="0" w:space="0" w:color="auto"/>
            <w:left w:val="none" w:sz="0" w:space="0" w:color="auto"/>
            <w:bottom w:val="none" w:sz="0" w:space="0" w:color="auto"/>
            <w:right w:val="none" w:sz="0" w:space="0" w:color="auto"/>
          </w:divBdr>
        </w:div>
        <w:div w:id="1403482779">
          <w:marLeft w:val="1166"/>
          <w:marRight w:val="0"/>
          <w:marTop w:val="115"/>
          <w:marBottom w:val="0"/>
          <w:divBdr>
            <w:top w:val="none" w:sz="0" w:space="0" w:color="auto"/>
            <w:left w:val="none" w:sz="0" w:space="0" w:color="auto"/>
            <w:bottom w:val="none" w:sz="0" w:space="0" w:color="auto"/>
            <w:right w:val="none" w:sz="0" w:space="0" w:color="auto"/>
          </w:divBdr>
        </w:div>
        <w:div w:id="1545747804">
          <w:marLeft w:val="1800"/>
          <w:marRight w:val="0"/>
          <w:marTop w:val="96"/>
          <w:marBottom w:val="0"/>
          <w:divBdr>
            <w:top w:val="none" w:sz="0" w:space="0" w:color="auto"/>
            <w:left w:val="none" w:sz="0" w:space="0" w:color="auto"/>
            <w:bottom w:val="none" w:sz="0" w:space="0" w:color="auto"/>
            <w:right w:val="none" w:sz="0" w:space="0" w:color="auto"/>
          </w:divBdr>
        </w:div>
        <w:div w:id="783109756">
          <w:marLeft w:val="1800"/>
          <w:marRight w:val="0"/>
          <w:marTop w:val="96"/>
          <w:marBottom w:val="0"/>
          <w:divBdr>
            <w:top w:val="none" w:sz="0" w:space="0" w:color="auto"/>
            <w:left w:val="none" w:sz="0" w:space="0" w:color="auto"/>
            <w:bottom w:val="none" w:sz="0" w:space="0" w:color="auto"/>
            <w:right w:val="none" w:sz="0" w:space="0" w:color="auto"/>
          </w:divBdr>
        </w:div>
        <w:div w:id="443618389">
          <w:marLeft w:val="1800"/>
          <w:marRight w:val="0"/>
          <w:marTop w:val="96"/>
          <w:marBottom w:val="0"/>
          <w:divBdr>
            <w:top w:val="none" w:sz="0" w:space="0" w:color="auto"/>
            <w:left w:val="none" w:sz="0" w:space="0" w:color="auto"/>
            <w:bottom w:val="none" w:sz="0" w:space="0" w:color="auto"/>
            <w:right w:val="none" w:sz="0" w:space="0" w:color="auto"/>
          </w:divBdr>
        </w:div>
        <w:div w:id="571621038">
          <w:marLeft w:val="1166"/>
          <w:marRight w:val="0"/>
          <w:marTop w:val="115"/>
          <w:marBottom w:val="0"/>
          <w:divBdr>
            <w:top w:val="none" w:sz="0" w:space="0" w:color="auto"/>
            <w:left w:val="none" w:sz="0" w:space="0" w:color="auto"/>
            <w:bottom w:val="none" w:sz="0" w:space="0" w:color="auto"/>
            <w:right w:val="none" w:sz="0" w:space="0" w:color="auto"/>
          </w:divBdr>
        </w:div>
        <w:div w:id="161043250">
          <w:marLeft w:val="1800"/>
          <w:marRight w:val="0"/>
          <w:marTop w:val="96"/>
          <w:marBottom w:val="0"/>
          <w:divBdr>
            <w:top w:val="none" w:sz="0" w:space="0" w:color="auto"/>
            <w:left w:val="none" w:sz="0" w:space="0" w:color="auto"/>
            <w:bottom w:val="none" w:sz="0" w:space="0" w:color="auto"/>
            <w:right w:val="none" w:sz="0" w:space="0" w:color="auto"/>
          </w:divBdr>
        </w:div>
      </w:divsChild>
    </w:div>
    <w:div w:id="1214384692">
      <w:bodyDiv w:val="1"/>
      <w:marLeft w:val="0"/>
      <w:marRight w:val="0"/>
      <w:marTop w:val="0"/>
      <w:marBottom w:val="0"/>
      <w:divBdr>
        <w:top w:val="none" w:sz="0" w:space="0" w:color="auto"/>
        <w:left w:val="none" w:sz="0" w:space="0" w:color="auto"/>
        <w:bottom w:val="none" w:sz="0" w:space="0" w:color="auto"/>
        <w:right w:val="none" w:sz="0" w:space="0" w:color="auto"/>
      </w:divBdr>
      <w:divsChild>
        <w:div w:id="669911962">
          <w:marLeft w:val="1166"/>
          <w:marRight w:val="0"/>
          <w:marTop w:val="115"/>
          <w:marBottom w:val="0"/>
          <w:divBdr>
            <w:top w:val="none" w:sz="0" w:space="0" w:color="auto"/>
            <w:left w:val="none" w:sz="0" w:space="0" w:color="auto"/>
            <w:bottom w:val="none" w:sz="0" w:space="0" w:color="auto"/>
            <w:right w:val="none" w:sz="0" w:space="0" w:color="auto"/>
          </w:divBdr>
        </w:div>
        <w:div w:id="2036731275">
          <w:marLeft w:val="1166"/>
          <w:marRight w:val="0"/>
          <w:marTop w:val="115"/>
          <w:marBottom w:val="0"/>
          <w:divBdr>
            <w:top w:val="none" w:sz="0" w:space="0" w:color="auto"/>
            <w:left w:val="none" w:sz="0" w:space="0" w:color="auto"/>
            <w:bottom w:val="none" w:sz="0" w:space="0" w:color="auto"/>
            <w:right w:val="none" w:sz="0" w:space="0" w:color="auto"/>
          </w:divBdr>
        </w:div>
        <w:div w:id="2013988001">
          <w:marLeft w:val="1166"/>
          <w:marRight w:val="0"/>
          <w:marTop w:val="115"/>
          <w:marBottom w:val="0"/>
          <w:divBdr>
            <w:top w:val="none" w:sz="0" w:space="0" w:color="auto"/>
            <w:left w:val="none" w:sz="0" w:space="0" w:color="auto"/>
            <w:bottom w:val="none" w:sz="0" w:space="0" w:color="auto"/>
            <w:right w:val="none" w:sz="0" w:space="0" w:color="auto"/>
          </w:divBdr>
        </w:div>
        <w:div w:id="1250501336">
          <w:marLeft w:val="1166"/>
          <w:marRight w:val="0"/>
          <w:marTop w:val="115"/>
          <w:marBottom w:val="0"/>
          <w:divBdr>
            <w:top w:val="none" w:sz="0" w:space="0" w:color="auto"/>
            <w:left w:val="none" w:sz="0" w:space="0" w:color="auto"/>
            <w:bottom w:val="none" w:sz="0" w:space="0" w:color="auto"/>
            <w:right w:val="none" w:sz="0" w:space="0" w:color="auto"/>
          </w:divBdr>
        </w:div>
      </w:divsChild>
    </w:div>
    <w:div w:id="1293092368">
      <w:bodyDiv w:val="1"/>
      <w:marLeft w:val="0"/>
      <w:marRight w:val="0"/>
      <w:marTop w:val="0"/>
      <w:marBottom w:val="0"/>
      <w:divBdr>
        <w:top w:val="none" w:sz="0" w:space="0" w:color="auto"/>
        <w:left w:val="none" w:sz="0" w:space="0" w:color="auto"/>
        <w:bottom w:val="none" w:sz="0" w:space="0" w:color="auto"/>
        <w:right w:val="none" w:sz="0" w:space="0" w:color="auto"/>
      </w:divBdr>
      <w:divsChild>
        <w:div w:id="120810567">
          <w:marLeft w:val="1166"/>
          <w:marRight w:val="0"/>
          <w:marTop w:val="115"/>
          <w:marBottom w:val="0"/>
          <w:divBdr>
            <w:top w:val="none" w:sz="0" w:space="0" w:color="auto"/>
            <w:left w:val="none" w:sz="0" w:space="0" w:color="auto"/>
            <w:bottom w:val="none" w:sz="0" w:space="0" w:color="auto"/>
            <w:right w:val="none" w:sz="0" w:space="0" w:color="auto"/>
          </w:divBdr>
        </w:div>
        <w:div w:id="2111929427">
          <w:marLeft w:val="1800"/>
          <w:marRight w:val="0"/>
          <w:marTop w:val="96"/>
          <w:marBottom w:val="0"/>
          <w:divBdr>
            <w:top w:val="none" w:sz="0" w:space="0" w:color="auto"/>
            <w:left w:val="none" w:sz="0" w:space="0" w:color="auto"/>
            <w:bottom w:val="none" w:sz="0" w:space="0" w:color="auto"/>
            <w:right w:val="none" w:sz="0" w:space="0" w:color="auto"/>
          </w:divBdr>
        </w:div>
        <w:div w:id="926428252">
          <w:marLeft w:val="1800"/>
          <w:marRight w:val="0"/>
          <w:marTop w:val="96"/>
          <w:marBottom w:val="0"/>
          <w:divBdr>
            <w:top w:val="none" w:sz="0" w:space="0" w:color="auto"/>
            <w:left w:val="none" w:sz="0" w:space="0" w:color="auto"/>
            <w:bottom w:val="none" w:sz="0" w:space="0" w:color="auto"/>
            <w:right w:val="none" w:sz="0" w:space="0" w:color="auto"/>
          </w:divBdr>
        </w:div>
      </w:divsChild>
    </w:div>
    <w:div w:id="1320688949">
      <w:bodyDiv w:val="1"/>
      <w:marLeft w:val="0"/>
      <w:marRight w:val="0"/>
      <w:marTop w:val="0"/>
      <w:marBottom w:val="0"/>
      <w:divBdr>
        <w:top w:val="none" w:sz="0" w:space="0" w:color="auto"/>
        <w:left w:val="none" w:sz="0" w:space="0" w:color="auto"/>
        <w:bottom w:val="none" w:sz="0" w:space="0" w:color="auto"/>
        <w:right w:val="none" w:sz="0" w:space="0" w:color="auto"/>
      </w:divBdr>
      <w:divsChild>
        <w:div w:id="199829793">
          <w:marLeft w:val="1166"/>
          <w:marRight w:val="0"/>
          <w:marTop w:val="115"/>
          <w:marBottom w:val="0"/>
          <w:divBdr>
            <w:top w:val="none" w:sz="0" w:space="0" w:color="auto"/>
            <w:left w:val="none" w:sz="0" w:space="0" w:color="auto"/>
            <w:bottom w:val="none" w:sz="0" w:space="0" w:color="auto"/>
            <w:right w:val="none" w:sz="0" w:space="0" w:color="auto"/>
          </w:divBdr>
        </w:div>
        <w:div w:id="127599350">
          <w:marLeft w:val="1166"/>
          <w:marRight w:val="0"/>
          <w:marTop w:val="115"/>
          <w:marBottom w:val="0"/>
          <w:divBdr>
            <w:top w:val="none" w:sz="0" w:space="0" w:color="auto"/>
            <w:left w:val="none" w:sz="0" w:space="0" w:color="auto"/>
            <w:bottom w:val="none" w:sz="0" w:space="0" w:color="auto"/>
            <w:right w:val="none" w:sz="0" w:space="0" w:color="auto"/>
          </w:divBdr>
        </w:div>
        <w:div w:id="776146794">
          <w:marLeft w:val="1166"/>
          <w:marRight w:val="0"/>
          <w:marTop w:val="115"/>
          <w:marBottom w:val="0"/>
          <w:divBdr>
            <w:top w:val="none" w:sz="0" w:space="0" w:color="auto"/>
            <w:left w:val="none" w:sz="0" w:space="0" w:color="auto"/>
            <w:bottom w:val="none" w:sz="0" w:space="0" w:color="auto"/>
            <w:right w:val="none" w:sz="0" w:space="0" w:color="auto"/>
          </w:divBdr>
        </w:div>
        <w:div w:id="1408765472">
          <w:marLeft w:val="1800"/>
          <w:marRight w:val="0"/>
          <w:marTop w:val="96"/>
          <w:marBottom w:val="0"/>
          <w:divBdr>
            <w:top w:val="none" w:sz="0" w:space="0" w:color="auto"/>
            <w:left w:val="none" w:sz="0" w:space="0" w:color="auto"/>
            <w:bottom w:val="none" w:sz="0" w:space="0" w:color="auto"/>
            <w:right w:val="none" w:sz="0" w:space="0" w:color="auto"/>
          </w:divBdr>
        </w:div>
        <w:div w:id="1676228506">
          <w:marLeft w:val="1800"/>
          <w:marRight w:val="0"/>
          <w:marTop w:val="96"/>
          <w:marBottom w:val="0"/>
          <w:divBdr>
            <w:top w:val="none" w:sz="0" w:space="0" w:color="auto"/>
            <w:left w:val="none" w:sz="0" w:space="0" w:color="auto"/>
            <w:bottom w:val="none" w:sz="0" w:space="0" w:color="auto"/>
            <w:right w:val="none" w:sz="0" w:space="0" w:color="auto"/>
          </w:divBdr>
        </w:div>
        <w:div w:id="1401832260">
          <w:marLeft w:val="1800"/>
          <w:marRight w:val="0"/>
          <w:marTop w:val="96"/>
          <w:marBottom w:val="0"/>
          <w:divBdr>
            <w:top w:val="none" w:sz="0" w:space="0" w:color="auto"/>
            <w:left w:val="none" w:sz="0" w:space="0" w:color="auto"/>
            <w:bottom w:val="none" w:sz="0" w:space="0" w:color="auto"/>
            <w:right w:val="none" w:sz="0" w:space="0" w:color="auto"/>
          </w:divBdr>
        </w:div>
        <w:div w:id="599994966">
          <w:marLeft w:val="1800"/>
          <w:marRight w:val="0"/>
          <w:marTop w:val="96"/>
          <w:marBottom w:val="0"/>
          <w:divBdr>
            <w:top w:val="none" w:sz="0" w:space="0" w:color="auto"/>
            <w:left w:val="none" w:sz="0" w:space="0" w:color="auto"/>
            <w:bottom w:val="none" w:sz="0" w:space="0" w:color="auto"/>
            <w:right w:val="none" w:sz="0" w:space="0" w:color="auto"/>
          </w:divBdr>
        </w:div>
        <w:div w:id="1209142548">
          <w:marLeft w:val="1800"/>
          <w:marRight w:val="0"/>
          <w:marTop w:val="96"/>
          <w:marBottom w:val="0"/>
          <w:divBdr>
            <w:top w:val="none" w:sz="0" w:space="0" w:color="auto"/>
            <w:left w:val="none" w:sz="0" w:space="0" w:color="auto"/>
            <w:bottom w:val="none" w:sz="0" w:space="0" w:color="auto"/>
            <w:right w:val="none" w:sz="0" w:space="0" w:color="auto"/>
          </w:divBdr>
        </w:div>
      </w:divsChild>
    </w:div>
    <w:div w:id="1463383459">
      <w:bodyDiv w:val="1"/>
      <w:marLeft w:val="0"/>
      <w:marRight w:val="0"/>
      <w:marTop w:val="0"/>
      <w:marBottom w:val="0"/>
      <w:divBdr>
        <w:top w:val="none" w:sz="0" w:space="0" w:color="auto"/>
        <w:left w:val="none" w:sz="0" w:space="0" w:color="auto"/>
        <w:bottom w:val="none" w:sz="0" w:space="0" w:color="auto"/>
        <w:right w:val="none" w:sz="0" w:space="0" w:color="auto"/>
      </w:divBdr>
    </w:div>
    <w:div w:id="1636711872">
      <w:bodyDiv w:val="1"/>
      <w:marLeft w:val="0"/>
      <w:marRight w:val="0"/>
      <w:marTop w:val="0"/>
      <w:marBottom w:val="0"/>
      <w:divBdr>
        <w:top w:val="none" w:sz="0" w:space="0" w:color="auto"/>
        <w:left w:val="none" w:sz="0" w:space="0" w:color="auto"/>
        <w:bottom w:val="none" w:sz="0" w:space="0" w:color="auto"/>
        <w:right w:val="none" w:sz="0" w:space="0" w:color="auto"/>
      </w:divBdr>
      <w:divsChild>
        <w:div w:id="733308685">
          <w:marLeft w:val="1526"/>
          <w:marRight w:val="0"/>
          <w:marTop w:val="100"/>
          <w:marBottom w:val="0"/>
          <w:divBdr>
            <w:top w:val="none" w:sz="0" w:space="0" w:color="auto"/>
            <w:left w:val="none" w:sz="0" w:space="0" w:color="auto"/>
            <w:bottom w:val="none" w:sz="0" w:space="0" w:color="auto"/>
            <w:right w:val="none" w:sz="0" w:space="0" w:color="auto"/>
          </w:divBdr>
        </w:div>
        <w:div w:id="255405983">
          <w:marLeft w:val="1526"/>
          <w:marRight w:val="0"/>
          <w:marTop w:val="100"/>
          <w:marBottom w:val="0"/>
          <w:divBdr>
            <w:top w:val="none" w:sz="0" w:space="0" w:color="auto"/>
            <w:left w:val="none" w:sz="0" w:space="0" w:color="auto"/>
            <w:bottom w:val="none" w:sz="0" w:space="0" w:color="auto"/>
            <w:right w:val="none" w:sz="0" w:space="0" w:color="auto"/>
          </w:divBdr>
        </w:div>
        <w:div w:id="1777554781">
          <w:marLeft w:val="1526"/>
          <w:marRight w:val="0"/>
          <w:marTop w:val="100"/>
          <w:marBottom w:val="0"/>
          <w:divBdr>
            <w:top w:val="none" w:sz="0" w:space="0" w:color="auto"/>
            <w:left w:val="none" w:sz="0" w:space="0" w:color="auto"/>
            <w:bottom w:val="none" w:sz="0" w:space="0" w:color="auto"/>
            <w:right w:val="none" w:sz="0" w:space="0" w:color="auto"/>
          </w:divBdr>
        </w:div>
      </w:divsChild>
    </w:div>
    <w:div w:id="1739091876">
      <w:bodyDiv w:val="1"/>
      <w:marLeft w:val="0"/>
      <w:marRight w:val="0"/>
      <w:marTop w:val="0"/>
      <w:marBottom w:val="0"/>
      <w:divBdr>
        <w:top w:val="none" w:sz="0" w:space="0" w:color="auto"/>
        <w:left w:val="none" w:sz="0" w:space="0" w:color="auto"/>
        <w:bottom w:val="none" w:sz="0" w:space="0" w:color="auto"/>
        <w:right w:val="none" w:sz="0" w:space="0" w:color="auto"/>
      </w:divBdr>
    </w:div>
    <w:div w:id="1759209941">
      <w:bodyDiv w:val="1"/>
      <w:marLeft w:val="0"/>
      <w:marRight w:val="0"/>
      <w:marTop w:val="0"/>
      <w:marBottom w:val="0"/>
      <w:divBdr>
        <w:top w:val="none" w:sz="0" w:space="0" w:color="auto"/>
        <w:left w:val="none" w:sz="0" w:space="0" w:color="auto"/>
        <w:bottom w:val="none" w:sz="0" w:space="0" w:color="auto"/>
        <w:right w:val="none" w:sz="0" w:space="0" w:color="auto"/>
      </w:divBdr>
      <w:divsChild>
        <w:div w:id="288635430">
          <w:marLeft w:val="1166"/>
          <w:marRight w:val="0"/>
          <w:marTop w:val="115"/>
          <w:marBottom w:val="0"/>
          <w:divBdr>
            <w:top w:val="none" w:sz="0" w:space="0" w:color="auto"/>
            <w:left w:val="none" w:sz="0" w:space="0" w:color="auto"/>
            <w:bottom w:val="none" w:sz="0" w:space="0" w:color="auto"/>
            <w:right w:val="none" w:sz="0" w:space="0" w:color="auto"/>
          </w:divBdr>
        </w:div>
        <w:div w:id="319503222">
          <w:marLeft w:val="1800"/>
          <w:marRight w:val="0"/>
          <w:marTop w:val="96"/>
          <w:marBottom w:val="0"/>
          <w:divBdr>
            <w:top w:val="none" w:sz="0" w:space="0" w:color="auto"/>
            <w:left w:val="none" w:sz="0" w:space="0" w:color="auto"/>
            <w:bottom w:val="none" w:sz="0" w:space="0" w:color="auto"/>
            <w:right w:val="none" w:sz="0" w:space="0" w:color="auto"/>
          </w:divBdr>
        </w:div>
        <w:div w:id="1646665843">
          <w:marLeft w:val="1800"/>
          <w:marRight w:val="0"/>
          <w:marTop w:val="96"/>
          <w:marBottom w:val="0"/>
          <w:divBdr>
            <w:top w:val="none" w:sz="0" w:space="0" w:color="auto"/>
            <w:left w:val="none" w:sz="0" w:space="0" w:color="auto"/>
            <w:bottom w:val="none" w:sz="0" w:space="0" w:color="auto"/>
            <w:right w:val="none" w:sz="0" w:space="0" w:color="auto"/>
          </w:divBdr>
        </w:div>
        <w:div w:id="487282679">
          <w:marLeft w:val="1166"/>
          <w:marRight w:val="0"/>
          <w:marTop w:val="115"/>
          <w:marBottom w:val="0"/>
          <w:divBdr>
            <w:top w:val="none" w:sz="0" w:space="0" w:color="auto"/>
            <w:left w:val="none" w:sz="0" w:space="0" w:color="auto"/>
            <w:bottom w:val="none" w:sz="0" w:space="0" w:color="auto"/>
            <w:right w:val="none" w:sz="0" w:space="0" w:color="auto"/>
          </w:divBdr>
        </w:div>
        <w:div w:id="915895314">
          <w:marLeft w:val="1800"/>
          <w:marRight w:val="0"/>
          <w:marTop w:val="96"/>
          <w:marBottom w:val="0"/>
          <w:divBdr>
            <w:top w:val="none" w:sz="0" w:space="0" w:color="auto"/>
            <w:left w:val="none" w:sz="0" w:space="0" w:color="auto"/>
            <w:bottom w:val="none" w:sz="0" w:space="0" w:color="auto"/>
            <w:right w:val="none" w:sz="0" w:space="0" w:color="auto"/>
          </w:divBdr>
        </w:div>
        <w:div w:id="1266578359">
          <w:marLeft w:val="1800"/>
          <w:marRight w:val="0"/>
          <w:marTop w:val="96"/>
          <w:marBottom w:val="0"/>
          <w:divBdr>
            <w:top w:val="none" w:sz="0" w:space="0" w:color="auto"/>
            <w:left w:val="none" w:sz="0" w:space="0" w:color="auto"/>
            <w:bottom w:val="none" w:sz="0" w:space="0" w:color="auto"/>
            <w:right w:val="none" w:sz="0" w:space="0" w:color="auto"/>
          </w:divBdr>
        </w:div>
      </w:divsChild>
    </w:div>
    <w:div w:id="1773933335">
      <w:bodyDiv w:val="1"/>
      <w:marLeft w:val="0"/>
      <w:marRight w:val="0"/>
      <w:marTop w:val="0"/>
      <w:marBottom w:val="0"/>
      <w:divBdr>
        <w:top w:val="none" w:sz="0" w:space="0" w:color="auto"/>
        <w:left w:val="none" w:sz="0" w:space="0" w:color="auto"/>
        <w:bottom w:val="none" w:sz="0" w:space="0" w:color="auto"/>
        <w:right w:val="none" w:sz="0" w:space="0" w:color="auto"/>
      </w:divBdr>
      <w:divsChild>
        <w:div w:id="1736706898">
          <w:marLeft w:val="1166"/>
          <w:marRight w:val="0"/>
          <w:marTop w:val="115"/>
          <w:marBottom w:val="0"/>
          <w:divBdr>
            <w:top w:val="none" w:sz="0" w:space="0" w:color="auto"/>
            <w:left w:val="none" w:sz="0" w:space="0" w:color="auto"/>
            <w:bottom w:val="none" w:sz="0" w:space="0" w:color="auto"/>
            <w:right w:val="none" w:sz="0" w:space="0" w:color="auto"/>
          </w:divBdr>
        </w:div>
        <w:div w:id="995458778">
          <w:marLeft w:val="1166"/>
          <w:marRight w:val="0"/>
          <w:marTop w:val="115"/>
          <w:marBottom w:val="0"/>
          <w:divBdr>
            <w:top w:val="none" w:sz="0" w:space="0" w:color="auto"/>
            <w:left w:val="none" w:sz="0" w:space="0" w:color="auto"/>
            <w:bottom w:val="none" w:sz="0" w:space="0" w:color="auto"/>
            <w:right w:val="none" w:sz="0" w:space="0" w:color="auto"/>
          </w:divBdr>
        </w:div>
        <w:div w:id="699817219">
          <w:marLeft w:val="1800"/>
          <w:marRight w:val="0"/>
          <w:marTop w:val="96"/>
          <w:marBottom w:val="0"/>
          <w:divBdr>
            <w:top w:val="none" w:sz="0" w:space="0" w:color="auto"/>
            <w:left w:val="none" w:sz="0" w:space="0" w:color="auto"/>
            <w:bottom w:val="none" w:sz="0" w:space="0" w:color="auto"/>
            <w:right w:val="none" w:sz="0" w:space="0" w:color="auto"/>
          </w:divBdr>
        </w:div>
        <w:div w:id="1948460855">
          <w:marLeft w:val="1800"/>
          <w:marRight w:val="0"/>
          <w:marTop w:val="96"/>
          <w:marBottom w:val="0"/>
          <w:divBdr>
            <w:top w:val="none" w:sz="0" w:space="0" w:color="auto"/>
            <w:left w:val="none" w:sz="0" w:space="0" w:color="auto"/>
            <w:bottom w:val="none" w:sz="0" w:space="0" w:color="auto"/>
            <w:right w:val="none" w:sz="0" w:space="0" w:color="auto"/>
          </w:divBdr>
        </w:div>
      </w:divsChild>
    </w:div>
    <w:div w:id="1843622210">
      <w:bodyDiv w:val="1"/>
      <w:marLeft w:val="0"/>
      <w:marRight w:val="0"/>
      <w:marTop w:val="0"/>
      <w:marBottom w:val="0"/>
      <w:divBdr>
        <w:top w:val="none" w:sz="0" w:space="0" w:color="auto"/>
        <w:left w:val="none" w:sz="0" w:space="0" w:color="auto"/>
        <w:bottom w:val="none" w:sz="0" w:space="0" w:color="auto"/>
        <w:right w:val="none" w:sz="0" w:space="0" w:color="auto"/>
      </w:divBdr>
      <w:divsChild>
        <w:div w:id="550307881">
          <w:marLeft w:val="1166"/>
          <w:marRight w:val="0"/>
          <w:marTop w:val="115"/>
          <w:marBottom w:val="0"/>
          <w:divBdr>
            <w:top w:val="none" w:sz="0" w:space="0" w:color="auto"/>
            <w:left w:val="none" w:sz="0" w:space="0" w:color="auto"/>
            <w:bottom w:val="none" w:sz="0" w:space="0" w:color="auto"/>
            <w:right w:val="none" w:sz="0" w:space="0" w:color="auto"/>
          </w:divBdr>
        </w:div>
        <w:div w:id="84032473">
          <w:marLeft w:val="1800"/>
          <w:marRight w:val="0"/>
          <w:marTop w:val="96"/>
          <w:marBottom w:val="0"/>
          <w:divBdr>
            <w:top w:val="none" w:sz="0" w:space="0" w:color="auto"/>
            <w:left w:val="none" w:sz="0" w:space="0" w:color="auto"/>
            <w:bottom w:val="none" w:sz="0" w:space="0" w:color="auto"/>
            <w:right w:val="none" w:sz="0" w:space="0" w:color="auto"/>
          </w:divBdr>
        </w:div>
        <w:div w:id="873687311">
          <w:marLeft w:val="1166"/>
          <w:marRight w:val="0"/>
          <w:marTop w:val="115"/>
          <w:marBottom w:val="0"/>
          <w:divBdr>
            <w:top w:val="none" w:sz="0" w:space="0" w:color="auto"/>
            <w:left w:val="none" w:sz="0" w:space="0" w:color="auto"/>
            <w:bottom w:val="none" w:sz="0" w:space="0" w:color="auto"/>
            <w:right w:val="none" w:sz="0" w:space="0" w:color="auto"/>
          </w:divBdr>
        </w:div>
        <w:div w:id="1883203254">
          <w:marLeft w:val="1800"/>
          <w:marRight w:val="0"/>
          <w:marTop w:val="96"/>
          <w:marBottom w:val="0"/>
          <w:divBdr>
            <w:top w:val="none" w:sz="0" w:space="0" w:color="auto"/>
            <w:left w:val="none" w:sz="0" w:space="0" w:color="auto"/>
            <w:bottom w:val="none" w:sz="0" w:space="0" w:color="auto"/>
            <w:right w:val="none" w:sz="0" w:space="0" w:color="auto"/>
          </w:divBdr>
        </w:div>
        <w:div w:id="418452690">
          <w:marLeft w:val="1166"/>
          <w:marRight w:val="0"/>
          <w:marTop w:val="115"/>
          <w:marBottom w:val="0"/>
          <w:divBdr>
            <w:top w:val="none" w:sz="0" w:space="0" w:color="auto"/>
            <w:left w:val="none" w:sz="0" w:space="0" w:color="auto"/>
            <w:bottom w:val="none" w:sz="0" w:space="0" w:color="auto"/>
            <w:right w:val="none" w:sz="0" w:space="0" w:color="auto"/>
          </w:divBdr>
        </w:div>
        <w:div w:id="1423260132">
          <w:marLeft w:val="1800"/>
          <w:marRight w:val="0"/>
          <w:marTop w:val="96"/>
          <w:marBottom w:val="0"/>
          <w:divBdr>
            <w:top w:val="none" w:sz="0" w:space="0" w:color="auto"/>
            <w:left w:val="none" w:sz="0" w:space="0" w:color="auto"/>
            <w:bottom w:val="none" w:sz="0" w:space="0" w:color="auto"/>
            <w:right w:val="none" w:sz="0" w:space="0" w:color="auto"/>
          </w:divBdr>
        </w:div>
      </w:divsChild>
    </w:div>
    <w:div w:id="1847476559">
      <w:bodyDiv w:val="1"/>
      <w:marLeft w:val="0"/>
      <w:marRight w:val="0"/>
      <w:marTop w:val="0"/>
      <w:marBottom w:val="0"/>
      <w:divBdr>
        <w:top w:val="none" w:sz="0" w:space="0" w:color="auto"/>
        <w:left w:val="none" w:sz="0" w:space="0" w:color="auto"/>
        <w:bottom w:val="none" w:sz="0" w:space="0" w:color="auto"/>
        <w:right w:val="none" w:sz="0" w:space="0" w:color="auto"/>
      </w:divBdr>
      <w:divsChild>
        <w:div w:id="914628870">
          <w:marLeft w:val="547"/>
          <w:marRight w:val="0"/>
          <w:marTop w:val="125"/>
          <w:marBottom w:val="0"/>
          <w:divBdr>
            <w:top w:val="none" w:sz="0" w:space="0" w:color="auto"/>
            <w:left w:val="none" w:sz="0" w:space="0" w:color="auto"/>
            <w:bottom w:val="none" w:sz="0" w:space="0" w:color="auto"/>
            <w:right w:val="none" w:sz="0" w:space="0" w:color="auto"/>
          </w:divBdr>
        </w:div>
        <w:div w:id="1115441964">
          <w:marLeft w:val="1166"/>
          <w:marRight w:val="0"/>
          <w:marTop w:val="125"/>
          <w:marBottom w:val="0"/>
          <w:divBdr>
            <w:top w:val="none" w:sz="0" w:space="0" w:color="auto"/>
            <w:left w:val="none" w:sz="0" w:space="0" w:color="auto"/>
            <w:bottom w:val="none" w:sz="0" w:space="0" w:color="auto"/>
            <w:right w:val="none" w:sz="0" w:space="0" w:color="auto"/>
          </w:divBdr>
        </w:div>
      </w:divsChild>
    </w:div>
    <w:div w:id="1884323462">
      <w:bodyDiv w:val="1"/>
      <w:marLeft w:val="0"/>
      <w:marRight w:val="0"/>
      <w:marTop w:val="0"/>
      <w:marBottom w:val="0"/>
      <w:divBdr>
        <w:top w:val="none" w:sz="0" w:space="0" w:color="auto"/>
        <w:left w:val="none" w:sz="0" w:space="0" w:color="auto"/>
        <w:bottom w:val="none" w:sz="0" w:space="0" w:color="auto"/>
        <w:right w:val="none" w:sz="0" w:space="0" w:color="auto"/>
      </w:divBdr>
      <w:divsChild>
        <w:div w:id="1202477048">
          <w:marLeft w:val="547"/>
          <w:marRight w:val="0"/>
          <w:marTop w:val="173"/>
          <w:marBottom w:val="0"/>
          <w:divBdr>
            <w:top w:val="none" w:sz="0" w:space="0" w:color="auto"/>
            <w:left w:val="none" w:sz="0" w:space="0" w:color="auto"/>
            <w:bottom w:val="none" w:sz="0" w:space="0" w:color="auto"/>
            <w:right w:val="none" w:sz="0" w:space="0" w:color="auto"/>
          </w:divBdr>
        </w:div>
      </w:divsChild>
    </w:div>
    <w:div w:id="2020307839">
      <w:bodyDiv w:val="1"/>
      <w:marLeft w:val="0"/>
      <w:marRight w:val="0"/>
      <w:marTop w:val="0"/>
      <w:marBottom w:val="0"/>
      <w:divBdr>
        <w:top w:val="none" w:sz="0" w:space="0" w:color="auto"/>
        <w:left w:val="none" w:sz="0" w:space="0" w:color="auto"/>
        <w:bottom w:val="none" w:sz="0" w:space="0" w:color="auto"/>
        <w:right w:val="none" w:sz="0" w:space="0" w:color="auto"/>
      </w:divBdr>
      <w:divsChild>
        <w:div w:id="544949291">
          <w:marLeft w:val="1166"/>
          <w:marRight w:val="0"/>
          <w:marTop w:val="115"/>
          <w:marBottom w:val="0"/>
          <w:divBdr>
            <w:top w:val="none" w:sz="0" w:space="0" w:color="auto"/>
            <w:left w:val="none" w:sz="0" w:space="0" w:color="auto"/>
            <w:bottom w:val="none" w:sz="0" w:space="0" w:color="auto"/>
            <w:right w:val="none" w:sz="0" w:space="0" w:color="auto"/>
          </w:divBdr>
        </w:div>
        <w:div w:id="1261796797">
          <w:marLeft w:val="1800"/>
          <w:marRight w:val="0"/>
          <w:marTop w:val="96"/>
          <w:marBottom w:val="0"/>
          <w:divBdr>
            <w:top w:val="none" w:sz="0" w:space="0" w:color="auto"/>
            <w:left w:val="none" w:sz="0" w:space="0" w:color="auto"/>
            <w:bottom w:val="none" w:sz="0" w:space="0" w:color="auto"/>
            <w:right w:val="none" w:sz="0" w:space="0" w:color="auto"/>
          </w:divBdr>
        </w:div>
        <w:div w:id="1778674305">
          <w:marLeft w:val="1800"/>
          <w:marRight w:val="0"/>
          <w:marTop w:val="96"/>
          <w:marBottom w:val="0"/>
          <w:divBdr>
            <w:top w:val="none" w:sz="0" w:space="0" w:color="auto"/>
            <w:left w:val="none" w:sz="0" w:space="0" w:color="auto"/>
            <w:bottom w:val="none" w:sz="0" w:space="0" w:color="auto"/>
            <w:right w:val="none" w:sz="0" w:space="0" w:color="auto"/>
          </w:divBdr>
        </w:div>
        <w:div w:id="1012534923">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4FEE-C786-43D0-BFEF-5DDCE9C1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Susan</dc:creator>
  <cp:keywords/>
  <dc:description/>
  <cp:lastModifiedBy>Henry, Susan</cp:lastModifiedBy>
  <cp:revision>2</cp:revision>
  <cp:lastPrinted>2019-10-18T15:56:00Z</cp:lastPrinted>
  <dcterms:created xsi:type="dcterms:W3CDTF">2019-11-27T19:27:00Z</dcterms:created>
  <dcterms:modified xsi:type="dcterms:W3CDTF">2019-11-27T19:27:00Z</dcterms:modified>
</cp:coreProperties>
</file>