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08853" w14:textId="77777777" w:rsidR="00891084" w:rsidRPr="00B02BA3" w:rsidRDefault="00891084" w:rsidP="00891084">
      <w:pPr>
        <w:jc w:val="center"/>
        <w:rPr>
          <w:sz w:val="22"/>
          <w:szCs w:val="22"/>
        </w:rPr>
      </w:pPr>
      <w:r w:rsidRPr="00B02BA3">
        <w:rPr>
          <w:b/>
          <w:sz w:val="22"/>
          <w:szCs w:val="22"/>
        </w:rPr>
        <w:t>KANSAS BOARD OF REGENTS</w:t>
      </w:r>
    </w:p>
    <w:p w14:paraId="453A9CF0" w14:textId="77777777" w:rsidR="00891084" w:rsidRPr="00B02BA3" w:rsidRDefault="00891084" w:rsidP="00891084">
      <w:pPr>
        <w:jc w:val="center"/>
        <w:rPr>
          <w:sz w:val="22"/>
          <w:szCs w:val="22"/>
        </w:rPr>
      </w:pPr>
      <w:r w:rsidRPr="00B02BA3">
        <w:rPr>
          <w:sz w:val="22"/>
          <w:szCs w:val="22"/>
        </w:rPr>
        <w:t>MINUTES</w:t>
      </w:r>
    </w:p>
    <w:p w14:paraId="74A37348" w14:textId="77777777" w:rsidR="00891084" w:rsidRPr="00B02BA3" w:rsidRDefault="00891084" w:rsidP="00891084">
      <w:pPr>
        <w:jc w:val="center"/>
        <w:rPr>
          <w:sz w:val="22"/>
          <w:szCs w:val="22"/>
        </w:rPr>
      </w:pPr>
      <w:r>
        <w:rPr>
          <w:sz w:val="22"/>
          <w:szCs w:val="22"/>
        </w:rPr>
        <w:t>November 19</w:t>
      </w:r>
      <w:r w:rsidRPr="00B02BA3">
        <w:rPr>
          <w:sz w:val="22"/>
          <w:szCs w:val="22"/>
        </w:rPr>
        <w:t>, 202</w:t>
      </w:r>
      <w:r>
        <w:rPr>
          <w:sz w:val="22"/>
          <w:szCs w:val="22"/>
        </w:rPr>
        <w:t>5</w:t>
      </w:r>
    </w:p>
    <w:p w14:paraId="494435B7" w14:textId="77777777" w:rsidR="00891084" w:rsidRPr="00891084" w:rsidRDefault="00891084" w:rsidP="002F1C3A">
      <w:pPr>
        <w:jc w:val="both"/>
        <w:rPr>
          <w:sz w:val="22"/>
          <w:szCs w:val="22"/>
        </w:rPr>
      </w:pPr>
    </w:p>
    <w:p w14:paraId="0B1C9822" w14:textId="4E91C520" w:rsidR="002F1C3A" w:rsidRPr="00891084" w:rsidRDefault="00891084" w:rsidP="002F1C3A">
      <w:pPr>
        <w:jc w:val="both"/>
        <w:rPr>
          <w:i/>
          <w:sz w:val="22"/>
          <w:szCs w:val="22"/>
        </w:rPr>
      </w:pPr>
      <w:r w:rsidRPr="00891084">
        <w:rPr>
          <w:sz w:val="22"/>
          <w:szCs w:val="22"/>
        </w:rPr>
        <w:t xml:space="preserve">The </w:t>
      </w:r>
      <w:r w:rsidRPr="00891084">
        <w:rPr>
          <w:sz w:val="22"/>
          <w:szCs w:val="22"/>
        </w:rPr>
        <w:t xml:space="preserve">meeting </w:t>
      </w:r>
      <w:r w:rsidRPr="00891084">
        <w:rPr>
          <w:sz w:val="22"/>
          <w:szCs w:val="22"/>
        </w:rPr>
        <w:t xml:space="preserve">was called to order by Chair </w:t>
      </w:r>
      <w:r w:rsidRPr="00891084">
        <w:rPr>
          <w:sz w:val="22"/>
          <w:szCs w:val="22"/>
        </w:rPr>
        <w:t xml:space="preserve">Blake Benson </w:t>
      </w:r>
      <w:r w:rsidRPr="00891084">
        <w:rPr>
          <w:sz w:val="22"/>
          <w:szCs w:val="22"/>
        </w:rPr>
        <w:t xml:space="preserve">at </w:t>
      </w:r>
      <w:r w:rsidRPr="00891084">
        <w:rPr>
          <w:sz w:val="22"/>
          <w:szCs w:val="22"/>
        </w:rPr>
        <w:t>3</w:t>
      </w:r>
      <w:r w:rsidRPr="00891084">
        <w:rPr>
          <w:sz w:val="22"/>
          <w:szCs w:val="22"/>
        </w:rPr>
        <w:t>:</w:t>
      </w:r>
      <w:r w:rsidRPr="00891084">
        <w:rPr>
          <w:sz w:val="22"/>
          <w:szCs w:val="22"/>
        </w:rPr>
        <w:t>09</w:t>
      </w:r>
      <w:r w:rsidRPr="00891084">
        <w:rPr>
          <w:sz w:val="22"/>
          <w:szCs w:val="22"/>
        </w:rPr>
        <w:t xml:space="preserve"> p.m.</w:t>
      </w:r>
      <w:r w:rsidRPr="00891084">
        <w:rPr>
          <w:sz w:val="22"/>
          <w:szCs w:val="22"/>
        </w:rPr>
        <w:t xml:space="preserve"> </w:t>
      </w:r>
      <w:r w:rsidRPr="00891084">
        <w:rPr>
          <w:sz w:val="22"/>
          <w:szCs w:val="22"/>
        </w:rPr>
        <w:t xml:space="preserve">on </w:t>
      </w:r>
      <w:r w:rsidRPr="00891084">
        <w:rPr>
          <w:sz w:val="22"/>
          <w:szCs w:val="22"/>
        </w:rPr>
        <w:t>Wednesday, November 19</w:t>
      </w:r>
      <w:r w:rsidRPr="00891084">
        <w:rPr>
          <w:sz w:val="22"/>
          <w:szCs w:val="22"/>
        </w:rPr>
        <w:t>, 202</w:t>
      </w:r>
      <w:r w:rsidRPr="00891084">
        <w:rPr>
          <w:sz w:val="22"/>
          <w:szCs w:val="22"/>
        </w:rPr>
        <w:t>5</w:t>
      </w:r>
      <w:r w:rsidRPr="00891084">
        <w:rPr>
          <w:sz w:val="22"/>
          <w:szCs w:val="22"/>
        </w:rPr>
        <w:t>.  The meeting was held</w:t>
      </w:r>
      <w:r w:rsidRPr="00891084">
        <w:rPr>
          <w:sz w:val="22"/>
          <w:szCs w:val="22"/>
        </w:rPr>
        <w:t xml:space="preserve"> virtually via Zoom</w:t>
      </w:r>
      <w:r w:rsidRPr="00891084">
        <w:rPr>
          <w:sz w:val="22"/>
          <w:szCs w:val="22"/>
        </w:rPr>
        <w:t xml:space="preserve">. </w:t>
      </w:r>
      <w:r w:rsidRPr="00891084">
        <w:rPr>
          <w:sz w:val="22"/>
          <w:szCs w:val="22"/>
        </w:rPr>
        <w:t>Proper</w:t>
      </w:r>
      <w:r w:rsidRPr="00891084">
        <w:rPr>
          <w:i/>
          <w:sz w:val="22"/>
          <w:szCs w:val="22"/>
        </w:rPr>
        <w:t xml:space="preserve"> </w:t>
      </w:r>
      <w:r w:rsidRPr="00891084">
        <w:rPr>
          <w:sz w:val="22"/>
          <w:szCs w:val="22"/>
        </w:rPr>
        <w:t>notice was given according to law.</w:t>
      </w:r>
    </w:p>
    <w:p w14:paraId="6304FCD2" w14:textId="77777777" w:rsidR="002F1C3A" w:rsidRPr="00891084" w:rsidRDefault="002F1C3A" w:rsidP="002F1C3A">
      <w:pPr>
        <w:jc w:val="both"/>
        <w:rPr>
          <w:sz w:val="22"/>
          <w:szCs w:val="22"/>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2828"/>
        <w:gridCol w:w="1884"/>
        <w:gridCol w:w="2739"/>
      </w:tblGrid>
      <w:tr w:rsidR="005504E3" w:rsidRPr="00891084" w14:paraId="7634F415" w14:textId="77777777" w:rsidTr="001E49AF">
        <w:tc>
          <w:tcPr>
            <w:tcW w:w="1251" w:type="pct"/>
          </w:tcPr>
          <w:p w14:paraId="5163E9C7" w14:textId="77777777" w:rsidR="002F1C3A" w:rsidRPr="00891084" w:rsidRDefault="00891084" w:rsidP="001E49AF">
            <w:pPr>
              <w:ind w:left="-108"/>
              <w:jc w:val="both"/>
              <w:rPr>
                <w:sz w:val="22"/>
                <w:szCs w:val="22"/>
              </w:rPr>
            </w:pPr>
            <w:bookmarkStart w:id="0" w:name="_Hlk173504825"/>
            <w:proofErr w:type="gramStart"/>
            <w:r w:rsidRPr="00891084">
              <w:rPr>
                <w:sz w:val="22"/>
                <w:szCs w:val="22"/>
              </w:rPr>
              <w:t>MEMBERS</w:t>
            </w:r>
            <w:proofErr w:type="gramEnd"/>
            <w:r w:rsidRPr="00891084">
              <w:rPr>
                <w:sz w:val="22"/>
                <w:szCs w:val="22"/>
              </w:rPr>
              <w:t xml:space="preserve"> PRESENT:</w:t>
            </w:r>
            <w:r w:rsidRPr="00891084">
              <w:rPr>
                <w:sz w:val="22"/>
                <w:szCs w:val="22"/>
              </w:rPr>
              <w:tab/>
            </w:r>
          </w:p>
        </w:tc>
        <w:tc>
          <w:tcPr>
            <w:tcW w:w="1423" w:type="pct"/>
          </w:tcPr>
          <w:p w14:paraId="010C6597" w14:textId="77777777" w:rsidR="002F1C3A" w:rsidRPr="00891084" w:rsidRDefault="00891084" w:rsidP="001E49AF">
            <w:pPr>
              <w:jc w:val="both"/>
              <w:rPr>
                <w:sz w:val="22"/>
                <w:szCs w:val="22"/>
              </w:rPr>
            </w:pPr>
            <w:r w:rsidRPr="00891084">
              <w:rPr>
                <w:sz w:val="22"/>
                <w:szCs w:val="22"/>
              </w:rPr>
              <w:t>Blake Benson, Chair</w:t>
            </w:r>
          </w:p>
        </w:tc>
        <w:tc>
          <w:tcPr>
            <w:tcW w:w="948" w:type="pct"/>
          </w:tcPr>
          <w:p w14:paraId="53A213B7" w14:textId="77777777" w:rsidR="002F1C3A" w:rsidRPr="00891084" w:rsidRDefault="00891084" w:rsidP="001E49AF">
            <w:pPr>
              <w:jc w:val="both"/>
              <w:rPr>
                <w:sz w:val="22"/>
                <w:szCs w:val="22"/>
              </w:rPr>
            </w:pPr>
            <w:r w:rsidRPr="00891084">
              <w:rPr>
                <w:sz w:val="22"/>
                <w:szCs w:val="22"/>
              </w:rPr>
              <w:t xml:space="preserve">John Dicus </w:t>
            </w:r>
          </w:p>
        </w:tc>
        <w:tc>
          <w:tcPr>
            <w:tcW w:w="1378" w:type="pct"/>
          </w:tcPr>
          <w:p w14:paraId="0BDB46BA" w14:textId="77777777" w:rsidR="002F1C3A" w:rsidRPr="00891084" w:rsidRDefault="00891084" w:rsidP="001E49AF">
            <w:pPr>
              <w:jc w:val="both"/>
              <w:rPr>
                <w:sz w:val="22"/>
                <w:szCs w:val="22"/>
              </w:rPr>
            </w:pPr>
            <w:r w:rsidRPr="00891084">
              <w:rPr>
                <w:sz w:val="22"/>
                <w:szCs w:val="22"/>
              </w:rPr>
              <w:t>Neelima Parasker</w:t>
            </w:r>
          </w:p>
        </w:tc>
      </w:tr>
      <w:tr w:rsidR="005504E3" w:rsidRPr="00891084" w14:paraId="118BD681" w14:textId="77777777" w:rsidTr="001E49AF">
        <w:tc>
          <w:tcPr>
            <w:tcW w:w="1251" w:type="pct"/>
          </w:tcPr>
          <w:p w14:paraId="6884B167" w14:textId="77777777" w:rsidR="002F1C3A" w:rsidRPr="00891084" w:rsidRDefault="002F1C3A" w:rsidP="001E49AF">
            <w:pPr>
              <w:jc w:val="both"/>
              <w:rPr>
                <w:sz w:val="22"/>
                <w:szCs w:val="22"/>
              </w:rPr>
            </w:pPr>
          </w:p>
        </w:tc>
        <w:tc>
          <w:tcPr>
            <w:tcW w:w="1423" w:type="pct"/>
          </w:tcPr>
          <w:p w14:paraId="4596AC49" w14:textId="77777777" w:rsidR="002F1C3A" w:rsidRPr="00891084" w:rsidRDefault="00891084" w:rsidP="001E49AF">
            <w:pPr>
              <w:jc w:val="both"/>
              <w:rPr>
                <w:sz w:val="22"/>
                <w:szCs w:val="22"/>
              </w:rPr>
            </w:pPr>
            <w:r w:rsidRPr="00891084">
              <w:rPr>
                <w:sz w:val="22"/>
                <w:szCs w:val="22"/>
              </w:rPr>
              <w:t>Alysia Johnston</w:t>
            </w:r>
          </w:p>
        </w:tc>
        <w:tc>
          <w:tcPr>
            <w:tcW w:w="948" w:type="pct"/>
          </w:tcPr>
          <w:p w14:paraId="405C4DA0" w14:textId="77777777" w:rsidR="002F1C3A" w:rsidRPr="00891084" w:rsidRDefault="00891084" w:rsidP="001E49AF">
            <w:pPr>
              <w:jc w:val="both"/>
              <w:rPr>
                <w:sz w:val="22"/>
                <w:szCs w:val="22"/>
              </w:rPr>
            </w:pPr>
            <w:r w:rsidRPr="00891084">
              <w:rPr>
                <w:sz w:val="22"/>
                <w:szCs w:val="22"/>
              </w:rPr>
              <w:t>Pamela Ammar</w:t>
            </w:r>
          </w:p>
        </w:tc>
        <w:tc>
          <w:tcPr>
            <w:tcW w:w="1378" w:type="pct"/>
          </w:tcPr>
          <w:p w14:paraId="301ADC8D" w14:textId="77777777" w:rsidR="002F1C3A" w:rsidRPr="00891084" w:rsidRDefault="00891084" w:rsidP="001E49AF">
            <w:pPr>
              <w:jc w:val="both"/>
              <w:rPr>
                <w:sz w:val="22"/>
                <w:szCs w:val="22"/>
              </w:rPr>
            </w:pPr>
            <w:r w:rsidRPr="00891084">
              <w:rPr>
                <w:sz w:val="22"/>
                <w:szCs w:val="22"/>
              </w:rPr>
              <w:t>Kathy Wolfe Moore</w:t>
            </w:r>
          </w:p>
        </w:tc>
      </w:tr>
      <w:tr w:rsidR="005504E3" w:rsidRPr="00891084" w14:paraId="7628DC7E" w14:textId="77777777" w:rsidTr="001E49AF">
        <w:tc>
          <w:tcPr>
            <w:tcW w:w="1251" w:type="pct"/>
          </w:tcPr>
          <w:p w14:paraId="3CB0DF11" w14:textId="77777777" w:rsidR="002F1C3A" w:rsidRPr="00891084" w:rsidRDefault="002F1C3A" w:rsidP="001E49AF">
            <w:pPr>
              <w:jc w:val="both"/>
              <w:rPr>
                <w:sz w:val="22"/>
                <w:szCs w:val="22"/>
              </w:rPr>
            </w:pPr>
          </w:p>
        </w:tc>
        <w:tc>
          <w:tcPr>
            <w:tcW w:w="1423" w:type="pct"/>
          </w:tcPr>
          <w:p w14:paraId="686A5E99" w14:textId="77777777" w:rsidR="002F1C3A" w:rsidRPr="00891084" w:rsidRDefault="00891084" w:rsidP="001E49AF">
            <w:pPr>
              <w:jc w:val="both"/>
              <w:rPr>
                <w:sz w:val="22"/>
                <w:szCs w:val="22"/>
              </w:rPr>
            </w:pPr>
            <w:r w:rsidRPr="00891084">
              <w:rPr>
                <w:sz w:val="22"/>
                <w:szCs w:val="22"/>
              </w:rPr>
              <w:t>Matt Crocker</w:t>
            </w:r>
          </w:p>
        </w:tc>
        <w:tc>
          <w:tcPr>
            <w:tcW w:w="948" w:type="pct"/>
          </w:tcPr>
          <w:p w14:paraId="53BC021A" w14:textId="77777777" w:rsidR="002F1C3A" w:rsidRPr="00891084" w:rsidRDefault="002F1C3A" w:rsidP="001E49AF">
            <w:pPr>
              <w:jc w:val="both"/>
              <w:rPr>
                <w:sz w:val="22"/>
                <w:szCs w:val="22"/>
              </w:rPr>
            </w:pPr>
          </w:p>
        </w:tc>
        <w:tc>
          <w:tcPr>
            <w:tcW w:w="1378" w:type="pct"/>
          </w:tcPr>
          <w:p w14:paraId="6EA97636" w14:textId="77777777" w:rsidR="002F1C3A" w:rsidRPr="00891084" w:rsidRDefault="002F1C3A" w:rsidP="001E49AF">
            <w:pPr>
              <w:jc w:val="both"/>
              <w:rPr>
                <w:sz w:val="22"/>
                <w:szCs w:val="22"/>
              </w:rPr>
            </w:pPr>
          </w:p>
        </w:tc>
      </w:tr>
    </w:tbl>
    <w:p w14:paraId="189FB6C0" w14:textId="77777777" w:rsidR="002F1C3A" w:rsidRPr="00891084" w:rsidRDefault="00891084" w:rsidP="002F1C3A">
      <w:pPr>
        <w:jc w:val="both"/>
        <w:rPr>
          <w:color w:val="FF0000"/>
          <w:sz w:val="22"/>
          <w:szCs w:val="22"/>
        </w:rPr>
      </w:pPr>
      <w:r w:rsidRPr="00891084">
        <w:rPr>
          <w:color w:val="FF0000"/>
          <w:sz w:val="22"/>
          <w:szCs w:val="22"/>
        </w:rPr>
        <w:tab/>
      </w:r>
      <w:bookmarkEnd w:id="0"/>
    </w:p>
    <w:p w14:paraId="4232A9A9" w14:textId="77777777" w:rsidR="002F1C3A" w:rsidRPr="00891084" w:rsidRDefault="00891084" w:rsidP="002F1C3A">
      <w:pPr>
        <w:jc w:val="both"/>
        <w:rPr>
          <w:b/>
          <w:bCs/>
          <w:sz w:val="22"/>
          <w:szCs w:val="22"/>
          <w:u w:val="single"/>
        </w:rPr>
      </w:pPr>
      <w:r w:rsidRPr="00891084">
        <w:rPr>
          <w:b/>
          <w:bCs/>
          <w:sz w:val="22"/>
          <w:szCs w:val="22"/>
          <w:u w:val="single"/>
        </w:rPr>
        <w:t>APPROVAL OF MINUTES</w:t>
      </w:r>
    </w:p>
    <w:p w14:paraId="2CA37DEE" w14:textId="77777777" w:rsidR="002F1C3A" w:rsidRPr="00891084" w:rsidRDefault="00891084" w:rsidP="002F1C3A">
      <w:pPr>
        <w:jc w:val="both"/>
        <w:rPr>
          <w:sz w:val="22"/>
          <w:szCs w:val="22"/>
        </w:rPr>
      </w:pPr>
      <w:r w:rsidRPr="00891084">
        <w:rPr>
          <w:sz w:val="22"/>
          <w:szCs w:val="22"/>
        </w:rPr>
        <w:t xml:space="preserve">Regent Johnston moved to approve the minutes from the Board’s meeting held on September 17-18, 2025; the Campus Visit meeting on October 16, 2025; and the special meeting on October 30, 2025. Regent Parasker seconded the motion. The motion carried. </w:t>
      </w:r>
    </w:p>
    <w:p w14:paraId="1722DC85" w14:textId="77777777" w:rsidR="002F1C3A" w:rsidRPr="00891084" w:rsidRDefault="002F1C3A" w:rsidP="002F1C3A">
      <w:pPr>
        <w:jc w:val="both"/>
        <w:rPr>
          <w:color w:val="FF0000"/>
          <w:sz w:val="22"/>
          <w:szCs w:val="22"/>
        </w:rPr>
      </w:pPr>
    </w:p>
    <w:p w14:paraId="2F72919D" w14:textId="77777777" w:rsidR="002F1C3A" w:rsidRPr="00891084" w:rsidRDefault="00891084" w:rsidP="002F1C3A">
      <w:pPr>
        <w:jc w:val="both"/>
        <w:rPr>
          <w:b/>
          <w:bCs/>
          <w:sz w:val="22"/>
          <w:szCs w:val="22"/>
          <w:u w:val="single"/>
        </w:rPr>
      </w:pPr>
      <w:r w:rsidRPr="00891084">
        <w:rPr>
          <w:b/>
          <w:bCs/>
          <w:sz w:val="22"/>
          <w:szCs w:val="22"/>
          <w:u w:val="single"/>
        </w:rPr>
        <w:t>INTRODUCTIONS</w:t>
      </w:r>
    </w:p>
    <w:p w14:paraId="59490FD2" w14:textId="77777777" w:rsidR="002F1C3A" w:rsidRPr="00891084" w:rsidRDefault="00891084" w:rsidP="002F1C3A">
      <w:pPr>
        <w:jc w:val="both"/>
        <w:rPr>
          <w:sz w:val="22"/>
          <w:szCs w:val="22"/>
        </w:rPr>
      </w:pPr>
      <w:r w:rsidRPr="00891084">
        <w:rPr>
          <w:sz w:val="22"/>
          <w:szCs w:val="22"/>
        </w:rPr>
        <w:t xml:space="preserve">Chair Benson </w:t>
      </w:r>
      <w:r w:rsidRPr="00891084">
        <w:rPr>
          <w:sz w:val="22"/>
          <w:szCs w:val="22"/>
        </w:rPr>
        <w:t>acknowledged Regent Wolf</w:t>
      </w:r>
      <w:r w:rsidRPr="00891084">
        <w:rPr>
          <w:sz w:val="22"/>
          <w:szCs w:val="22"/>
        </w:rPr>
        <w:t>e Mo</w:t>
      </w:r>
      <w:r w:rsidRPr="00891084">
        <w:rPr>
          <w:sz w:val="22"/>
          <w:szCs w:val="22"/>
        </w:rPr>
        <w:t xml:space="preserve">ore’s virtual participation and expressed appreciation for her joining remotely. </w:t>
      </w:r>
      <w:r w:rsidRPr="00891084">
        <w:rPr>
          <w:sz w:val="22"/>
          <w:szCs w:val="22"/>
        </w:rPr>
        <w:t>Chair Benson</w:t>
      </w:r>
      <w:r w:rsidRPr="00891084">
        <w:rPr>
          <w:sz w:val="22"/>
          <w:szCs w:val="22"/>
        </w:rPr>
        <w:t xml:space="preserve"> also introduced Regent Matt Crocker, congratulating him on his confirmation and welcoming him to the Board.</w:t>
      </w:r>
    </w:p>
    <w:p w14:paraId="62F0D8AF" w14:textId="77777777" w:rsidR="002F1C3A" w:rsidRPr="00891084" w:rsidRDefault="002F1C3A" w:rsidP="002F1C3A">
      <w:pPr>
        <w:jc w:val="both"/>
        <w:rPr>
          <w:sz w:val="22"/>
          <w:szCs w:val="22"/>
        </w:rPr>
      </w:pPr>
    </w:p>
    <w:p w14:paraId="4CB592E8" w14:textId="77777777" w:rsidR="002F1C3A" w:rsidRPr="00891084" w:rsidRDefault="00891084" w:rsidP="002F1C3A">
      <w:pPr>
        <w:jc w:val="both"/>
        <w:rPr>
          <w:b/>
          <w:bCs/>
          <w:sz w:val="22"/>
          <w:szCs w:val="22"/>
          <w:u w:val="single"/>
        </w:rPr>
      </w:pPr>
      <w:r w:rsidRPr="00891084">
        <w:rPr>
          <w:b/>
          <w:bCs/>
          <w:sz w:val="22"/>
          <w:szCs w:val="22"/>
          <w:u w:val="single"/>
        </w:rPr>
        <w:t>GENERAL REPORTS</w:t>
      </w:r>
    </w:p>
    <w:p w14:paraId="6CD1A63F" w14:textId="77777777" w:rsidR="002F1C3A" w:rsidRPr="00891084" w:rsidRDefault="00891084" w:rsidP="002F1C3A">
      <w:pPr>
        <w:jc w:val="both"/>
        <w:rPr>
          <w:sz w:val="22"/>
          <w:szCs w:val="22"/>
          <w:u w:val="single"/>
        </w:rPr>
      </w:pPr>
      <w:r w:rsidRPr="00891084">
        <w:rPr>
          <w:sz w:val="22"/>
          <w:szCs w:val="22"/>
          <w:u w:val="single"/>
        </w:rPr>
        <w:t>REPORT FROM THE CHAIR</w:t>
      </w:r>
    </w:p>
    <w:p w14:paraId="41E3A22B" w14:textId="77777777" w:rsidR="002F1C3A" w:rsidRPr="00891084" w:rsidRDefault="00891084" w:rsidP="002F1C3A">
      <w:pPr>
        <w:jc w:val="both"/>
        <w:rPr>
          <w:sz w:val="22"/>
          <w:szCs w:val="22"/>
        </w:rPr>
      </w:pPr>
      <w:r w:rsidRPr="00891084">
        <w:rPr>
          <w:sz w:val="22"/>
          <w:szCs w:val="22"/>
        </w:rPr>
        <w:t>Chair Benson noted that in October the Board continued its tradition of replacing the monthly business meeting with a two-day campus visit. The visit began at the University of Kansas Medical Center and concluded at the KU Lawrence campus. During this time, the Regents met with KU students, faculty, and leadership to review current initiatives, explore emerging opportunities, and address ongoing challenges. They also engaged with the University of Kansas Health System Board of Directors to strengthen collab</w:t>
      </w:r>
      <w:r w:rsidRPr="00891084">
        <w:rPr>
          <w:sz w:val="22"/>
          <w:szCs w:val="22"/>
        </w:rPr>
        <w:t xml:space="preserve">oration. Chair Benson thanked Chancellor Girod and his team for facilitating a highly productive visit. This week, the Board is visiting Fort Hays State University. </w:t>
      </w:r>
    </w:p>
    <w:p w14:paraId="54D11905" w14:textId="77777777" w:rsidR="002F1C3A" w:rsidRPr="00891084" w:rsidRDefault="002F1C3A" w:rsidP="002F1C3A">
      <w:pPr>
        <w:jc w:val="both"/>
        <w:rPr>
          <w:sz w:val="22"/>
          <w:szCs w:val="22"/>
        </w:rPr>
      </w:pPr>
    </w:p>
    <w:p w14:paraId="74B9C701" w14:textId="77777777" w:rsidR="002F1C3A" w:rsidRPr="00891084" w:rsidRDefault="00891084" w:rsidP="002F1C3A">
      <w:pPr>
        <w:jc w:val="both"/>
        <w:rPr>
          <w:sz w:val="22"/>
          <w:szCs w:val="22"/>
        </w:rPr>
      </w:pPr>
      <w:r w:rsidRPr="00891084">
        <w:rPr>
          <w:sz w:val="22"/>
          <w:szCs w:val="22"/>
        </w:rPr>
        <w:t>Chair Benson also shared that earlier this month he delivered a presentation at the fall conference of the Chamber of Commerce Executives of Kansas, outlining the Board’s strategic plan and its efforts to build a skilled talent pipeline, foster innovation, and drive statewide economic growth. The presentation received positive feedback, reinforcing the critical role Kansas colleges and universities play in advancing community and business success across the state.</w:t>
      </w:r>
    </w:p>
    <w:p w14:paraId="16146AAD" w14:textId="77777777" w:rsidR="002F1C3A" w:rsidRPr="00891084" w:rsidRDefault="002F1C3A" w:rsidP="002F1C3A">
      <w:pPr>
        <w:jc w:val="both"/>
        <w:rPr>
          <w:sz w:val="22"/>
          <w:szCs w:val="22"/>
        </w:rPr>
      </w:pPr>
    </w:p>
    <w:p w14:paraId="284D2553" w14:textId="77777777" w:rsidR="002F1C3A" w:rsidRPr="00891084" w:rsidRDefault="00891084" w:rsidP="002F1C3A">
      <w:pPr>
        <w:jc w:val="both"/>
        <w:rPr>
          <w:sz w:val="22"/>
          <w:szCs w:val="22"/>
          <w:u w:val="single"/>
        </w:rPr>
      </w:pPr>
      <w:r w:rsidRPr="00891084">
        <w:rPr>
          <w:sz w:val="22"/>
          <w:szCs w:val="22"/>
          <w:u w:val="single"/>
        </w:rPr>
        <w:t>REPORT FROM THE PRESIDENT &amp; CEO</w:t>
      </w:r>
    </w:p>
    <w:p w14:paraId="329D96A7" w14:textId="77777777" w:rsidR="002F1C3A" w:rsidRPr="00891084" w:rsidRDefault="00891084" w:rsidP="002F1C3A">
      <w:pPr>
        <w:jc w:val="both"/>
        <w:rPr>
          <w:sz w:val="22"/>
          <w:szCs w:val="22"/>
        </w:rPr>
      </w:pPr>
      <w:r w:rsidRPr="00891084">
        <w:rPr>
          <w:sz w:val="22"/>
          <w:szCs w:val="22"/>
        </w:rPr>
        <w:t xml:space="preserve">Blake Flanders, President and CEO, </w:t>
      </w:r>
      <w:r w:rsidRPr="00891084">
        <w:rPr>
          <w:sz w:val="22"/>
          <w:szCs w:val="22"/>
        </w:rPr>
        <w:t xml:space="preserve">reported on progress toward refreshing the Board’s strategic plan, Building a Future. </w:t>
      </w:r>
      <w:r w:rsidRPr="00891084">
        <w:rPr>
          <w:sz w:val="22"/>
          <w:szCs w:val="22"/>
        </w:rPr>
        <w:t>F</w:t>
      </w:r>
      <w:r w:rsidRPr="00891084">
        <w:rPr>
          <w:sz w:val="22"/>
          <w:szCs w:val="22"/>
        </w:rPr>
        <w:t xml:space="preserve">ocus groups with students from community colleges and universities </w:t>
      </w:r>
      <w:r w:rsidRPr="00891084">
        <w:rPr>
          <w:sz w:val="22"/>
          <w:szCs w:val="22"/>
        </w:rPr>
        <w:t xml:space="preserve">have </w:t>
      </w:r>
      <w:r w:rsidRPr="00891084">
        <w:rPr>
          <w:sz w:val="22"/>
          <w:szCs w:val="22"/>
        </w:rPr>
        <w:t>gather</w:t>
      </w:r>
      <w:r w:rsidRPr="00891084">
        <w:rPr>
          <w:sz w:val="22"/>
          <w:szCs w:val="22"/>
        </w:rPr>
        <w:t>ed</w:t>
      </w:r>
      <w:r w:rsidRPr="00891084">
        <w:rPr>
          <w:sz w:val="22"/>
          <w:szCs w:val="22"/>
        </w:rPr>
        <w:t xml:space="preserve"> insights. </w:t>
      </w:r>
      <w:r w:rsidRPr="00891084">
        <w:rPr>
          <w:sz w:val="22"/>
          <w:szCs w:val="22"/>
        </w:rPr>
        <w:t>A</w:t>
      </w:r>
      <w:r w:rsidRPr="00891084">
        <w:rPr>
          <w:sz w:val="22"/>
          <w:szCs w:val="22"/>
        </w:rPr>
        <w:t xml:space="preserve"> focus group </w:t>
      </w:r>
      <w:r w:rsidRPr="00891084">
        <w:rPr>
          <w:sz w:val="22"/>
          <w:szCs w:val="22"/>
        </w:rPr>
        <w:t xml:space="preserve">this morning </w:t>
      </w:r>
      <w:r w:rsidRPr="00891084">
        <w:rPr>
          <w:sz w:val="22"/>
          <w:szCs w:val="22"/>
        </w:rPr>
        <w:t xml:space="preserve">with business and industry leaders from the region </w:t>
      </w:r>
      <w:r w:rsidRPr="00891084">
        <w:rPr>
          <w:sz w:val="22"/>
          <w:szCs w:val="22"/>
        </w:rPr>
        <w:t>discussed ensuring</w:t>
      </w:r>
      <w:r w:rsidRPr="00891084">
        <w:rPr>
          <w:sz w:val="22"/>
          <w:szCs w:val="22"/>
        </w:rPr>
        <w:t xml:space="preserve"> alignment between higher education and workforce needs. The feedback received so far has been highly valuable and will be shared comprehensively at the conclusion of the process. President Flanders </w:t>
      </w:r>
      <w:r w:rsidRPr="00891084">
        <w:rPr>
          <w:sz w:val="22"/>
          <w:szCs w:val="22"/>
        </w:rPr>
        <w:t>thanked</w:t>
      </w:r>
      <w:r w:rsidRPr="00891084">
        <w:rPr>
          <w:sz w:val="22"/>
          <w:szCs w:val="22"/>
        </w:rPr>
        <w:t xml:space="preserve"> Ben Shears at Fort Hays State University for organizing and facilitating the business and industry session. </w:t>
      </w:r>
    </w:p>
    <w:p w14:paraId="62A952AB" w14:textId="77777777" w:rsidR="002F1C3A" w:rsidRPr="00891084" w:rsidRDefault="002F1C3A" w:rsidP="002F1C3A">
      <w:pPr>
        <w:jc w:val="both"/>
        <w:rPr>
          <w:sz w:val="22"/>
          <w:szCs w:val="22"/>
        </w:rPr>
      </w:pPr>
    </w:p>
    <w:p w14:paraId="14D54756" w14:textId="77777777" w:rsidR="002F1C3A" w:rsidRPr="00891084" w:rsidRDefault="00891084" w:rsidP="002F1C3A">
      <w:pPr>
        <w:keepNext/>
        <w:jc w:val="both"/>
        <w:rPr>
          <w:sz w:val="22"/>
          <w:szCs w:val="22"/>
          <w:u w:val="single"/>
        </w:rPr>
      </w:pPr>
      <w:r w:rsidRPr="00891084">
        <w:rPr>
          <w:sz w:val="22"/>
          <w:szCs w:val="22"/>
          <w:u w:val="single"/>
        </w:rPr>
        <w:t>REPORT FROM COUNCIL OF FACULTY SENATE PRESIDENTS</w:t>
      </w:r>
    </w:p>
    <w:p w14:paraId="551E6038" w14:textId="77777777" w:rsidR="002F1C3A" w:rsidRPr="00891084" w:rsidRDefault="00891084" w:rsidP="002F1C3A">
      <w:pPr>
        <w:jc w:val="both"/>
        <w:rPr>
          <w:sz w:val="22"/>
          <w:szCs w:val="22"/>
        </w:rPr>
      </w:pPr>
      <w:r w:rsidRPr="00891084">
        <w:rPr>
          <w:sz w:val="22"/>
          <w:szCs w:val="22"/>
        </w:rPr>
        <w:t>Chris Stone, Faculty Senate President at Wichita State University, delivered the Council of Faculty Senate Presidents report on behalf of Emporia State University Faculty Senate President Rochelle Rowley. The Council is advancing two major initiatives. First, it has launched the review cycle for the International Baccalaureate Program across all institutions, beginning in late fall and continuing through early to mid-spring, with Senate Presidents coordinating efforts at their respective campuses. Second, t</w:t>
      </w:r>
      <w:r w:rsidRPr="00891084">
        <w:rPr>
          <w:sz w:val="22"/>
          <w:szCs w:val="22"/>
        </w:rPr>
        <w:t xml:space="preserve">he Council is collaborating closely with </w:t>
      </w:r>
      <w:r w:rsidRPr="00891084">
        <w:rPr>
          <w:sz w:val="22"/>
          <w:szCs w:val="22"/>
        </w:rPr>
        <w:lastRenderedPageBreak/>
        <w:t xml:space="preserve">Academic Affairs to provide feedback on revisions to workload, tenure, and post-tenure review policies. Faculty representatives have gathered input from their institutions and shared it with Rusty Monhollon, Vice President of Academic Affairs, and his team, who have actively incorporated the feedback into policy development. </w:t>
      </w:r>
    </w:p>
    <w:p w14:paraId="095E241B" w14:textId="77777777" w:rsidR="002F1C3A" w:rsidRPr="00891084" w:rsidRDefault="002F1C3A" w:rsidP="002F1C3A">
      <w:pPr>
        <w:jc w:val="both"/>
        <w:rPr>
          <w:sz w:val="22"/>
          <w:szCs w:val="22"/>
        </w:rPr>
      </w:pPr>
    </w:p>
    <w:p w14:paraId="7B9BD887" w14:textId="77777777" w:rsidR="002F1C3A" w:rsidRPr="00891084" w:rsidRDefault="00891084" w:rsidP="002F1C3A">
      <w:pPr>
        <w:jc w:val="both"/>
        <w:rPr>
          <w:sz w:val="22"/>
          <w:szCs w:val="22"/>
          <w:u w:val="single"/>
        </w:rPr>
      </w:pPr>
      <w:r w:rsidRPr="00891084">
        <w:rPr>
          <w:sz w:val="22"/>
          <w:szCs w:val="22"/>
          <w:u w:val="single"/>
        </w:rPr>
        <w:t>REPORT FROM STUDENT ADVISORY COMMITTEE</w:t>
      </w:r>
    </w:p>
    <w:p w14:paraId="24CEA024" w14:textId="77777777" w:rsidR="002F1C3A" w:rsidRPr="00891084" w:rsidRDefault="00891084" w:rsidP="002F1C3A">
      <w:pPr>
        <w:jc w:val="both"/>
        <w:rPr>
          <w:sz w:val="22"/>
          <w:szCs w:val="22"/>
        </w:rPr>
      </w:pPr>
      <w:r w:rsidRPr="00891084">
        <w:rPr>
          <w:sz w:val="22"/>
          <w:szCs w:val="22"/>
        </w:rPr>
        <w:t>Student Advisory Committee Chair Azwad Zahraan shared that the Student Advisory Committee met earlier in the day to discuss goals for Higher Education Day, scheduled for February 4. Plans include two training sessions: the first with Fred Patton and the second closer to the event with graduate students from Fort Hays State University. The committee also reviewed key topics such as need-based financial aid, student success initiatives, and the Apply Free Days program.</w:t>
      </w:r>
    </w:p>
    <w:p w14:paraId="25E24A8A" w14:textId="77777777" w:rsidR="002F1C3A" w:rsidRPr="00891084" w:rsidRDefault="002F1C3A" w:rsidP="002F1C3A">
      <w:pPr>
        <w:jc w:val="both"/>
        <w:rPr>
          <w:sz w:val="22"/>
          <w:szCs w:val="22"/>
        </w:rPr>
      </w:pPr>
    </w:p>
    <w:p w14:paraId="75525237" w14:textId="77777777" w:rsidR="002F1C3A" w:rsidRPr="00891084" w:rsidRDefault="00891084" w:rsidP="002F1C3A">
      <w:pPr>
        <w:jc w:val="both"/>
        <w:rPr>
          <w:b/>
          <w:bCs/>
          <w:sz w:val="22"/>
          <w:szCs w:val="22"/>
          <w:u w:val="single"/>
        </w:rPr>
      </w:pPr>
      <w:r w:rsidRPr="00891084">
        <w:rPr>
          <w:b/>
          <w:bCs/>
          <w:sz w:val="22"/>
          <w:szCs w:val="22"/>
          <w:u w:val="single"/>
        </w:rPr>
        <w:t>STANDING COMMITTEE AND OTHER REPORTS</w:t>
      </w:r>
    </w:p>
    <w:p w14:paraId="7229101F" w14:textId="77777777" w:rsidR="002F1C3A" w:rsidRPr="00891084" w:rsidRDefault="00891084" w:rsidP="002F1C3A">
      <w:pPr>
        <w:jc w:val="both"/>
        <w:rPr>
          <w:sz w:val="22"/>
          <w:szCs w:val="22"/>
          <w:u w:val="single"/>
        </w:rPr>
      </w:pPr>
      <w:r w:rsidRPr="00891084">
        <w:rPr>
          <w:sz w:val="22"/>
          <w:szCs w:val="22"/>
          <w:u w:val="single"/>
        </w:rPr>
        <w:t>ACADEMIC AFFAIRS</w:t>
      </w:r>
    </w:p>
    <w:p w14:paraId="2C5C771D" w14:textId="77777777" w:rsidR="002F1C3A" w:rsidRPr="00891084" w:rsidRDefault="00891084" w:rsidP="002F1C3A">
      <w:pPr>
        <w:jc w:val="both"/>
        <w:rPr>
          <w:sz w:val="22"/>
          <w:szCs w:val="22"/>
        </w:rPr>
      </w:pPr>
      <w:r w:rsidRPr="00891084">
        <w:rPr>
          <w:sz w:val="22"/>
          <w:szCs w:val="22"/>
        </w:rPr>
        <w:t>Regent Johns</w:t>
      </w:r>
      <w:r w:rsidRPr="00891084">
        <w:rPr>
          <w:sz w:val="22"/>
          <w:szCs w:val="22"/>
        </w:rPr>
        <w:t>t</w:t>
      </w:r>
      <w:r w:rsidRPr="00891084">
        <w:rPr>
          <w:sz w:val="22"/>
          <w:szCs w:val="22"/>
        </w:rPr>
        <w:t>on</w:t>
      </w:r>
      <w:r w:rsidRPr="00891084">
        <w:rPr>
          <w:sz w:val="22"/>
          <w:szCs w:val="22"/>
        </w:rPr>
        <w:t xml:space="preserve"> reported that</w:t>
      </w:r>
      <w:r w:rsidRPr="00891084">
        <w:rPr>
          <w:sz w:val="22"/>
          <w:szCs w:val="22"/>
        </w:rPr>
        <w:t xml:space="preserve"> the </w:t>
      </w:r>
      <w:r w:rsidRPr="00891084">
        <w:rPr>
          <w:sz w:val="22"/>
          <w:szCs w:val="22"/>
        </w:rPr>
        <w:t xml:space="preserve">Board </w:t>
      </w:r>
      <w:r w:rsidRPr="00891084">
        <w:rPr>
          <w:sz w:val="22"/>
          <w:szCs w:val="22"/>
        </w:rPr>
        <w:t xml:space="preserve">Academic Affairs Standing Committee (BAASC) </w:t>
      </w:r>
      <w:r w:rsidRPr="00891084">
        <w:rPr>
          <w:sz w:val="22"/>
          <w:szCs w:val="22"/>
        </w:rPr>
        <w:t>met virtually on</w:t>
      </w:r>
      <w:r w:rsidRPr="00891084">
        <w:rPr>
          <w:sz w:val="22"/>
          <w:szCs w:val="22"/>
        </w:rPr>
        <w:t xml:space="preserve"> November 4</w:t>
      </w:r>
      <w:r w:rsidRPr="00891084">
        <w:rPr>
          <w:sz w:val="22"/>
          <w:szCs w:val="22"/>
        </w:rPr>
        <w:t xml:space="preserve">. </w:t>
      </w:r>
      <w:r w:rsidRPr="00891084">
        <w:rPr>
          <w:sz w:val="22"/>
          <w:szCs w:val="22"/>
        </w:rPr>
        <w:t>BAASC reviewed proposed revisions to Board policies on tenure, post-tenure review, and faculty workload, focusing on clarifying language such as the definition of “adequate</w:t>
      </w:r>
      <w:r w:rsidRPr="00891084">
        <w:rPr>
          <w:sz w:val="22"/>
          <w:szCs w:val="22"/>
        </w:rPr>
        <w:t xml:space="preserve"> cause</w:t>
      </w:r>
      <w:r w:rsidRPr="00891084">
        <w:rPr>
          <w:sz w:val="22"/>
          <w:szCs w:val="22"/>
        </w:rPr>
        <w:t xml:space="preserve">” in tenure policy. The committee voted to advance the policies </w:t>
      </w:r>
      <w:r w:rsidRPr="00891084">
        <w:rPr>
          <w:sz w:val="22"/>
          <w:szCs w:val="22"/>
        </w:rPr>
        <w:t xml:space="preserve">to the </w:t>
      </w:r>
      <w:r w:rsidRPr="00891084">
        <w:rPr>
          <w:sz w:val="22"/>
          <w:szCs w:val="22"/>
        </w:rPr>
        <w:t xml:space="preserve">Board </w:t>
      </w:r>
      <w:r w:rsidRPr="00891084">
        <w:rPr>
          <w:sz w:val="22"/>
          <w:szCs w:val="22"/>
        </w:rPr>
        <w:t xml:space="preserve">for </w:t>
      </w:r>
      <w:r w:rsidRPr="00891084">
        <w:rPr>
          <w:sz w:val="22"/>
          <w:szCs w:val="22"/>
        </w:rPr>
        <w:t xml:space="preserve">discussion. </w:t>
      </w:r>
    </w:p>
    <w:p w14:paraId="72526521" w14:textId="77777777" w:rsidR="002F1C3A" w:rsidRPr="00891084" w:rsidRDefault="002F1C3A" w:rsidP="002F1C3A">
      <w:pPr>
        <w:jc w:val="both"/>
        <w:rPr>
          <w:sz w:val="22"/>
          <w:szCs w:val="22"/>
        </w:rPr>
      </w:pPr>
    </w:p>
    <w:p w14:paraId="5DFE9BC5" w14:textId="77777777" w:rsidR="002F1C3A" w:rsidRPr="00891084" w:rsidRDefault="00891084" w:rsidP="002F1C3A">
      <w:pPr>
        <w:jc w:val="both"/>
        <w:rPr>
          <w:sz w:val="22"/>
          <w:szCs w:val="22"/>
        </w:rPr>
      </w:pPr>
      <w:r w:rsidRPr="00891084">
        <w:rPr>
          <w:sz w:val="22"/>
          <w:szCs w:val="22"/>
        </w:rPr>
        <w:t>At the November 19 meeting, Sam Christy-Dangermond, Director for Academic Affairs, summarized the 2025 performance reports from all 32 institutions, confirming readiness for full implementation of math pathways, co-requisite support for students needing additional support, and system-wide placement measures for gateway math and English courses. BAASC recommended allocating 100 percent of new funding to all institutions. The Committee also received the 2025 Kansas Open Educational Resources (OER) report, whi</w:t>
      </w:r>
      <w:r w:rsidRPr="00891084">
        <w:rPr>
          <w:sz w:val="22"/>
          <w:szCs w:val="22"/>
        </w:rPr>
        <w:t>ch showed a significant increase in institutions with OER programs, policies, or committees—from 17 in 2024 to 26 in 2025. Professional development remains the most common OER practice and top support request, while lack of time is the primary barrier to faculty adoption. Mistie Knox, consultant for KBOR, presented the Apply Free Days annual report, highlighting strong participation and financial benefits for families during the October 6–8 no-cost application period. Data indicates positive enrollment tren</w:t>
      </w:r>
      <w:r w:rsidRPr="00891084">
        <w:rPr>
          <w:sz w:val="22"/>
          <w:szCs w:val="22"/>
        </w:rPr>
        <w:t xml:space="preserve">ds, especially among first-generation and older students, with 10 percent of participants reporting they had not planned to apply before the event. Vice President Monhollon concluded the meeting with an update on tenure, post-tenure review, and faculty workload policies, which are part of today’s discussion agenda. </w:t>
      </w:r>
    </w:p>
    <w:p w14:paraId="0BAACD48" w14:textId="77777777" w:rsidR="002F1C3A" w:rsidRPr="00891084" w:rsidRDefault="002F1C3A" w:rsidP="002F1C3A">
      <w:pPr>
        <w:jc w:val="both"/>
        <w:rPr>
          <w:sz w:val="22"/>
          <w:szCs w:val="22"/>
        </w:rPr>
      </w:pPr>
    </w:p>
    <w:p w14:paraId="3291E82C" w14:textId="77777777" w:rsidR="002F1C3A" w:rsidRPr="00891084" w:rsidRDefault="00891084" w:rsidP="002F1C3A">
      <w:pPr>
        <w:jc w:val="both"/>
        <w:rPr>
          <w:sz w:val="22"/>
          <w:szCs w:val="22"/>
          <w:u w:val="single"/>
        </w:rPr>
      </w:pPr>
      <w:r w:rsidRPr="00891084">
        <w:rPr>
          <w:sz w:val="22"/>
          <w:szCs w:val="22"/>
          <w:u w:val="single"/>
        </w:rPr>
        <w:t>FISCAL AFFAIRS &amp; AUDIT</w:t>
      </w:r>
    </w:p>
    <w:p w14:paraId="2284AF7C" w14:textId="77777777" w:rsidR="002F1C3A" w:rsidRPr="00891084" w:rsidRDefault="00891084" w:rsidP="002F1C3A">
      <w:pPr>
        <w:spacing w:line="259" w:lineRule="auto"/>
        <w:jc w:val="both"/>
        <w:rPr>
          <w:sz w:val="22"/>
          <w:szCs w:val="22"/>
        </w:rPr>
      </w:pPr>
      <w:r w:rsidRPr="00891084">
        <w:rPr>
          <w:sz w:val="22"/>
          <w:szCs w:val="22"/>
        </w:rPr>
        <w:t>Regent Dicus reported that the Fiscal Affairs and Audit Committee met on November 4 and November 19. The committee reviewed the consent agenda items related to Fiscal Affairs, including two items tied to Phase 2 of the University of Kansas Gateway Project. Regent Dicus noted his recusal from voting on items involving KU Endowment due to his role as a KU Endowment trustee, while affirming support for other consent agenda items. The Committee also conducted a first read of Fiscal Year 2027 housing and food se</w:t>
      </w:r>
      <w:r w:rsidRPr="00891084">
        <w:rPr>
          <w:sz w:val="22"/>
          <w:szCs w:val="22"/>
        </w:rPr>
        <w:t>rvice rate proposals from state universities. Committee members engaged with CFOs and campus staff to examine financial plans for these auxiliary services, focusing on balancing necessary maintenance for residence halls while maintaining affordability and market competitiveness. Universities outlined strategies to adjust expenses if occupancy rates fall below projections, though current trends remain positive. Additionally, the Committee anticipates receiving Director Bristow’s facilities report in December</w:t>
      </w:r>
      <w:r w:rsidRPr="00891084">
        <w:rPr>
          <w:sz w:val="22"/>
          <w:szCs w:val="22"/>
        </w:rPr>
        <w:t>, which will provide updated data on progress under the Board’s Capital Renewal Initiative.</w:t>
      </w:r>
    </w:p>
    <w:p w14:paraId="574CF72C" w14:textId="77777777" w:rsidR="002F1C3A" w:rsidRPr="00891084" w:rsidRDefault="00891084" w:rsidP="002F1C3A">
      <w:pPr>
        <w:jc w:val="both"/>
        <w:rPr>
          <w:sz w:val="22"/>
          <w:szCs w:val="22"/>
          <w:u w:val="single"/>
        </w:rPr>
      </w:pPr>
      <w:r w:rsidRPr="00891084">
        <w:rPr>
          <w:sz w:val="22"/>
          <w:szCs w:val="22"/>
          <w:u w:val="single"/>
        </w:rPr>
        <w:t xml:space="preserve">GOVERNANCE </w:t>
      </w:r>
    </w:p>
    <w:p w14:paraId="3EB325A1" w14:textId="77777777" w:rsidR="002F1C3A" w:rsidRPr="00891084" w:rsidRDefault="00891084" w:rsidP="002F1C3A">
      <w:pPr>
        <w:jc w:val="both"/>
        <w:rPr>
          <w:sz w:val="22"/>
          <w:szCs w:val="22"/>
        </w:rPr>
      </w:pPr>
      <w:r w:rsidRPr="00891084">
        <w:rPr>
          <w:sz w:val="22"/>
          <w:szCs w:val="22"/>
        </w:rPr>
        <w:t xml:space="preserve">Chair Benson reported that </w:t>
      </w:r>
      <w:r w:rsidRPr="00891084">
        <w:rPr>
          <w:sz w:val="22"/>
          <w:szCs w:val="22"/>
        </w:rPr>
        <w:t>t</w:t>
      </w:r>
      <w:r w:rsidRPr="00891084">
        <w:rPr>
          <w:sz w:val="22"/>
          <w:szCs w:val="22"/>
        </w:rPr>
        <w:t>he Governance Committee met this afternoon to review Fort Hays State University’s annual Campus Safety, Security, and IT report. The committee acknowledged the comprehensive efforts outlined in the report and expressed appreciation for the university’s ongoing work to ensure the safety and security of faculty, staff, and students on campus.</w:t>
      </w:r>
    </w:p>
    <w:p w14:paraId="79B778BC" w14:textId="77777777" w:rsidR="002F1C3A" w:rsidRPr="00891084" w:rsidRDefault="002F1C3A" w:rsidP="002F1C3A">
      <w:pPr>
        <w:jc w:val="both"/>
        <w:rPr>
          <w:sz w:val="22"/>
          <w:szCs w:val="22"/>
        </w:rPr>
      </w:pPr>
    </w:p>
    <w:p w14:paraId="0E9FD00B" w14:textId="77777777" w:rsidR="002F1C3A" w:rsidRPr="00891084" w:rsidRDefault="00891084" w:rsidP="002F1C3A">
      <w:pPr>
        <w:jc w:val="both"/>
        <w:rPr>
          <w:sz w:val="22"/>
          <w:szCs w:val="22"/>
        </w:rPr>
      </w:pPr>
      <w:r w:rsidRPr="00891084">
        <w:rPr>
          <w:sz w:val="22"/>
          <w:szCs w:val="22"/>
          <w:u w:val="single"/>
        </w:rPr>
        <w:lastRenderedPageBreak/>
        <w:t>RETIREMENT PLAN COMMITTEE</w:t>
      </w:r>
    </w:p>
    <w:p w14:paraId="23FCE055" w14:textId="77777777" w:rsidR="002F1C3A" w:rsidRPr="00891084" w:rsidRDefault="00891084" w:rsidP="002F1C3A">
      <w:pPr>
        <w:jc w:val="both"/>
        <w:rPr>
          <w:sz w:val="22"/>
          <w:szCs w:val="22"/>
        </w:rPr>
      </w:pPr>
      <w:r w:rsidRPr="00891084">
        <w:rPr>
          <w:sz w:val="22"/>
          <w:szCs w:val="22"/>
        </w:rPr>
        <w:t xml:space="preserve">Chair Benson reported on the Retirement Plan Committee meeting held October 14.  The committee reviewed the semi-annual report presented by the Board’s investment consultant. As of June 30, the KBOR Mandatory Retirement Plan held $5.84 billion in assets, while the Voluntary Plan held over $1.3 billion. None of the investment options available within the plans are on the Committee’s watchlist. </w:t>
      </w:r>
    </w:p>
    <w:p w14:paraId="3736E868" w14:textId="77777777" w:rsidR="002F1C3A" w:rsidRPr="00891084" w:rsidRDefault="002F1C3A" w:rsidP="002F1C3A">
      <w:pPr>
        <w:jc w:val="both"/>
        <w:rPr>
          <w:sz w:val="22"/>
          <w:szCs w:val="22"/>
        </w:rPr>
      </w:pPr>
    </w:p>
    <w:p w14:paraId="507EBB37" w14:textId="77777777" w:rsidR="002F1C3A" w:rsidRPr="00891084" w:rsidRDefault="00891084" w:rsidP="002F1C3A">
      <w:pPr>
        <w:jc w:val="both"/>
        <w:rPr>
          <w:sz w:val="22"/>
          <w:szCs w:val="22"/>
        </w:rPr>
      </w:pPr>
      <w:r w:rsidRPr="00891084">
        <w:rPr>
          <w:sz w:val="22"/>
          <w:szCs w:val="22"/>
        </w:rPr>
        <w:t>The Committee also received an update on a new 2026 requirement mandating that high earners making age-50 catch-up contributions to the Voluntary Plan do so on a Roth basis. Additionally, the Committee approved moving forward with amendments to the Voluntary Plan to allow in-plan Roth rollovers and authorized TIAA and Voya to provide participants access to Savi, a platform designed to assist with student loan repayment and forgiveness programs. Finally, the Committee reviewed its fiduciary obligations and r</w:t>
      </w:r>
      <w:r w:rsidRPr="00891084">
        <w:rPr>
          <w:sz w:val="22"/>
          <w:szCs w:val="22"/>
        </w:rPr>
        <w:t>eceived updates from both TIAA and Voya.</w:t>
      </w:r>
    </w:p>
    <w:p w14:paraId="28E11A3A" w14:textId="77777777" w:rsidR="002F1C3A" w:rsidRPr="00891084" w:rsidRDefault="002F1C3A" w:rsidP="002F1C3A">
      <w:pPr>
        <w:jc w:val="both"/>
        <w:rPr>
          <w:sz w:val="22"/>
          <w:szCs w:val="22"/>
        </w:rPr>
      </w:pPr>
    </w:p>
    <w:p w14:paraId="5EB7F677" w14:textId="77777777" w:rsidR="002F1C3A" w:rsidRPr="00891084" w:rsidRDefault="00891084" w:rsidP="002F1C3A">
      <w:pPr>
        <w:jc w:val="both"/>
        <w:rPr>
          <w:b/>
          <w:bCs/>
          <w:sz w:val="22"/>
          <w:szCs w:val="22"/>
          <w:u w:val="single"/>
        </w:rPr>
      </w:pPr>
      <w:r w:rsidRPr="00891084">
        <w:rPr>
          <w:b/>
          <w:bCs/>
          <w:sz w:val="22"/>
          <w:szCs w:val="22"/>
          <w:u w:val="single"/>
        </w:rPr>
        <w:t>APPROVAL OF CONSENT AGENDA</w:t>
      </w:r>
    </w:p>
    <w:p w14:paraId="52771370" w14:textId="77777777" w:rsidR="002F1C3A" w:rsidRPr="00891084" w:rsidRDefault="00891084" w:rsidP="002F1C3A">
      <w:pPr>
        <w:jc w:val="both"/>
        <w:rPr>
          <w:sz w:val="22"/>
          <w:szCs w:val="22"/>
        </w:rPr>
      </w:pPr>
      <w:r w:rsidRPr="00891084">
        <w:rPr>
          <w:sz w:val="22"/>
          <w:szCs w:val="22"/>
        </w:rPr>
        <w:t xml:space="preserve">Regent Dicus recused himself from </w:t>
      </w:r>
      <w:r w:rsidRPr="00891084">
        <w:rPr>
          <w:sz w:val="22"/>
          <w:szCs w:val="22"/>
        </w:rPr>
        <w:t xml:space="preserve">the </w:t>
      </w:r>
      <w:r w:rsidRPr="00891084">
        <w:rPr>
          <w:sz w:val="22"/>
          <w:szCs w:val="22"/>
        </w:rPr>
        <w:t>consent agenda item</w:t>
      </w:r>
      <w:r w:rsidRPr="00891084">
        <w:rPr>
          <w:sz w:val="22"/>
          <w:szCs w:val="22"/>
        </w:rPr>
        <w:t>s</w:t>
      </w:r>
      <w:r w:rsidRPr="00891084">
        <w:rPr>
          <w:sz w:val="22"/>
          <w:szCs w:val="22"/>
        </w:rPr>
        <w:t xml:space="preserve"> related to the KU Endowment Association due to his role as a trustee. Regent Johns</w:t>
      </w:r>
      <w:r w:rsidRPr="00891084">
        <w:rPr>
          <w:sz w:val="22"/>
          <w:szCs w:val="22"/>
        </w:rPr>
        <w:t>t</w:t>
      </w:r>
      <w:r w:rsidRPr="00891084">
        <w:rPr>
          <w:sz w:val="22"/>
          <w:szCs w:val="22"/>
        </w:rPr>
        <w:t>on moved to approve the consent agenda</w:t>
      </w:r>
      <w:r w:rsidRPr="00891084">
        <w:rPr>
          <w:sz w:val="22"/>
          <w:szCs w:val="22"/>
        </w:rPr>
        <w:t>.</w:t>
      </w:r>
      <w:r w:rsidRPr="00891084">
        <w:rPr>
          <w:sz w:val="22"/>
          <w:szCs w:val="22"/>
        </w:rPr>
        <w:t xml:space="preserve"> Regent A</w:t>
      </w:r>
      <w:r w:rsidRPr="00891084">
        <w:rPr>
          <w:sz w:val="22"/>
          <w:szCs w:val="22"/>
        </w:rPr>
        <w:t>m</w:t>
      </w:r>
      <w:r w:rsidRPr="00891084">
        <w:rPr>
          <w:sz w:val="22"/>
          <w:szCs w:val="22"/>
        </w:rPr>
        <w:t xml:space="preserve">mar seconded the motion. </w:t>
      </w:r>
      <w:r w:rsidRPr="00891084">
        <w:rPr>
          <w:sz w:val="22"/>
          <w:szCs w:val="22"/>
        </w:rPr>
        <w:t>The motion carried and the following items were approved:</w:t>
      </w:r>
    </w:p>
    <w:p w14:paraId="3D319238" w14:textId="77777777" w:rsidR="002F1C3A" w:rsidRPr="00891084" w:rsidRDefault="002F1C3A" w:rsidP="002F1C3A">
      <w:pPr>
        <w:jc w:val="both"/>
        <w:rPr>
          <w:sz w:val="22"/>
          <w:szCs w:val="22"/>
        </w:rPr>
      </w:pPr>
    </w:p>
    <w:p w14:paraId="31C342B7" w14:textId="77777777" w:rsidR="002F1C3A" w:rsidRPr="00891084" w:rsidRDefault="00891084" w:rsidP="002F1C3A">
      <w:pPr>
        <w:jc w:val="both"/>
        <w:rPr>
          <w:i/>
          <w:iCs/>
          <w:sz w:val="22"/>
          <w:szCs w:val="22"/>
          <w:u w:val="single"/>
        </w:rPr>
      </w:pPr>
      <w:r w:rsidRPr="00891084">
        <w:rPr>
          <w:sz w:val="22"/>
          <w:szCs w:val="22"/>
        </w:rPr>
        <w:tab/>
      </w:r>
      <w:r w:rsidRPr="00891084">
        <w:rPr>
          <w:i/>
          <w:iCs/>
          <w:sz w:val="22"/>
          <w:szCs w:val="22"/>
          <w:u w:val="single"/>
        </w:rPr>
        <w:t>Fiscal Affairs &amp; Audit</w:t>
      </w:r>
    </w:p>
    <w:p w14:paraId="2AE32E30" w14:textId="77777777" w:rsidR="002F1C3A" w:rsidRPr="00891084" w:rsidRDefault="00891084" w:rsidP="002F1C3A">
      <w:pPr>
        <w:ind w:left="720" w:right="720"/>
        <w:jc w:val="both"/>
        <w:rPr>
          <w:sz w:val="22"/>
          <w:szCs w:val="22"/>
          <w:u w:val="single"/>
        </w:rPr>
      </w:pPr>
      <w:r w:rsidRPr="00891084">
        <w:rPr>
          <w:sz w:val="22"/>
          <w:szCs w:val="22"/>
          <w:u w:val="single"/>
        </w:rPr>
        <w:t xml:space="preserve">ACT ON REQUEST </w:t>
      </w:r>
      <w:r w:rsidRPr="00891084">
        <w:rPr>
          <w:sz w:val="22"/>
          <w:szCs w:val="22"/>
          <w:u w:val="single"/>
        </w:rPr>
        <w:t xml:space="preserve">FOR CHANGES TO APPROPRIATION LANGUAGE FOR THE FY 2027 BUDGET </w:t>
      </w:r>
      <w:r w:rsidRPr="00891084">
        <w:rPr>
          <w:sz w:val="22"/>
          <w:szCs w:val="22"/>
          <w:u w:val="single"/>
        </w:rPr>
        <w:t>–</w:t>
      </w:r>
      <w:r w:rsidRPr="00891084">
        <w:rPr>
          <w:sz w:val="22"/>
          <w:szCs w:val="22"/>
          <w:u w:val="single"/>
        </w:rPr>
        <w:t xml:space="preserve"> SYSTEM</w:t>
      </w:r>
    </w:p>
    <w:p w14:paraId="686FBAC1" w14:textId="77777777" w:rsidR="002F1C3A" w:rsidRPr="00891084" w:rsidRDefault="00891084" w:rsidP="002F1C3A">
      <w:pPr>
        <w:ind w:left="720" w:right="720"/>
        <w:jc w:val="both"/>
        <w:rPr>
          <w:sz w:val="22"/>
          <w:szCs w:val="22"/>
        </w:rPr>
      </w:pPr>
      <w:r w:rsidRPr="00891084">
        <w:rPr>
          <w:sz w:val="22"/>
          <w:szCs w:val="22"/>
        </w:rPr>
        <w:t xml:space="preserve">The Board approved the requested changes to appropriation language for the FY 2027 budget. </w:t>
      </w:r>
    </w:p>
    <w:p w14:paraId="215C7DB8" w14:textId="77777777" w:rsidR="002F1C3A" w:rsidRPr="00891084" w:rsidRDefault="002F1C3A" w:rsidP="002F1C3A">
      <w:pPr>
        <w:ind w:left="720" w:right="720"/>
        <w:jc w:val="both"/>
        <w:rPr>
          <w:sz w:val="22"/>
          <w:szCs w:val="22"/>
          <w:u w:val="single"/>
        </w:rPr>
      </w:pPr>
    </w:p>
    <w:p w14:paraId="744FBC21" w14:textId="77777777" w:rsidR="002F1C3A" w:rsidRPr="00891084" w:rsidRDefault="00891084" w:rsidP="002F1C3A">
      <w:pPr>
        <w:ind w:left="720" w:right="720"/>
        <w:jc w:val="both"/>
        <w:rPr>
          <w:color w:val="000000" w:themeColor="text1"/>
          <w:sz w:val="22"/>
          <w:szCs w:val="22"/>
          <w:u w:val="single"/>
        </w:rPr>
      </w:pPr>
      <w:r w:rsidRPr="00891084">
        <w:rPr>
          <w:color w:val="000000" w:themeColor="text1"/>
          <w:sz w:val="22"/>
          <w:szCs w:val="22"/>
          <w:u w:val="single"/>
        </w:rPr>
        <w:t xml:space="preserve">ACT ON REQUEST TO </w:t>
      </w:r>
      <w:r w:rsidRPr="00891084">
        <w:rPr>
          <w:color w:val="000000" w:themeColor="text1"/>
          <w:sz w:val="22"/>
          <w:szCs w:val="22"/>
          <w:u w:val="single"/>
        </w:rPr>
        <w:t xml:space="preserve">CONVEY LAND FROM THE UNIVERSITY OF KANSAS TO THE UNIVERSITY ENDOWMENT ASSOCIATION </w:t>
      </w:r>
      <w:r w:rsidRPr="00891084">
        <w:rPr>
          <w:sz w:val="22"/>
          <w:szCs w:val="22"/>
          <w:u w:val="single"/>
        </w:rPr>
        <w:t>–</w:t>
      </w:r>
      <w:r w:rsidRPr="00891084">
        <w:rPr>
          <w:color w:val="000000" w:themeColor="text1"/>
          <w:sz w:val="22"/>
          <w:szCs w:val="22"/>
          <w:u w:val="single"/>
        </w:rPr>
        <w:t xml:space="preserve"> KU</w:t>
      </w:r>
    </w:p>
    <w:p w14:paraId="31F13859" w14:textId="77777777" w:rsidR="002F1C3A" w:rsidRPr="00891084" w:rsidRDefault="00891084" w:rsidP="002F1C3A">
      <w:pPr>
        <w:ind w:left="720" w:right="720"/>
        <w:jc w:val="both"/>
        <w:rPr>
          <w:color w:val="000000" w:themeColor="text1"/>
          <w:sz w:val="22"/>
          <w:szCs w:val="22"/>
        </w:rPr>
      </w:pPr>
      <w:r w:rsidRPr="00891084">
        <w:rPr>
          <w:color w:val="000000" w:themeColor="text1"/>
          <w:sz w:val="22"/>
          <w:szCs w:val="22"/>
        </w:rPr>
        <w:t>The University of Kansas received approval to convey approximately 4.49 acres of land adjacent to David Booth Kansas Memorial Stadium to the University Endowment Association.</w:t>
      </w:r>
    </w:p>
    <w:p w14:paraId="0E0B79A3" w14:textId="77777777" w:rsidR="002F1C3A" w:rsidRPr="00891084" w:rsidRDefault="002F1C3A" w:rsidP="002F1C3A">
      <w:pPr>
        <w:ind w:left="720" w:right="720"/>
        <w:jc w:val="both"/>
        <w:rPr>
          <w:color w:val="000000" w:themeColor="text1"/>
          <w:sz w:val="22"/>
          <w:szCs w:val="22"/>
        </w:rPr>
      </w:pPr>
    </w:p>
    <w:p w14:paraId="69462ABE" w14:textId="77777777" w:rsidR="002F1C3A" w:rsidRPr="00891084" w:rsidRDefault="00891084" w:rsidP="002F1C3A">
      <w:pPr>
        <w:ind w:left="720" w:right="720"/>
        <w:jc w:val="both"/>
        <w:rPr>
          <w:color w:val="000000" w:themeColor="text1"/>
          <w:sz w:val="22"/>
          <w:szCs w:val="22"/>
        </w:rPr>
      </w:pPr>
      <w:r w:rsidRPr="00891084">
        <w:rPr>
          <w:color w:val="000000" w:themeColor="text1"/>
          <w:sz w:val="22"/>
          <w:szCs w:val="22"/>
          <w:u w:val="single"/>
        </w:rPr>
        <w:t>ACT ON REQUEST TO</w:t>
      </w:r>
      <w:r w:rsidRPr="00891084">
        <w:rPr>
          <w:color w:val="000000" w:themeColor="text1"/>
          <w:sz w:val="22"/>
          <w:szCs w:val="22"/>
          <w:u w:val="single"/>
        </w:rPr>
        <w:t xml:space="preserve"> AMEND THE FY 2026 CAPITAL IMPROVEMENT PLAN AND APPROVE PROGRAM STATEMENT FOR EAST SIDE OF DAVID BOOTH KANSAS MEMORIAL STADIUM RENOVATION (PHASE TWO) </w:t>
      </w:r>
      <w:r w:rsidRPr="00891084">
        <w:rPr>
          <w:sz w:val="22"/>
          <w:szCs w:val="22"/>
          <w:u w:val="single"/>
        </w:rPr>
        <w:t>–</w:t>
      </w:r>
      <w:r w:rsidRPr="00891084">
        <w:rPr>
          <w:color w:val="000000" w:themeColor="text1"/>
          <w:sz w:val="22"/>
          <w:szCs w:val="22"/>
          <w:u w:val="single"/>
        </w:rPr>
        <w:t xml:space="preserve"> KU</w:t>
      </w:r>
    </w:p>
    <w:p w14:paraId="43E2B4A2" w14:textId="77777777" w:rsidR="002F1C3A" w:rsidRPr="00891084" w:rsidRDefault="00891084" w:rsidP="002F1C3A">
      <w:pPr>
        <w:ind w:left="720" w:right="720"/>
        <w:jc w:val="both"/>
        <w:rPr>
          <w:color w:val="000000" w:themeColor="text1"/>
          <w:sz w:val="22"/>
          <w:szCs w:val="22"/>
        </w:rPr>
      </w:pPr>
      <w:r w:rsidRPr="00891084">
        <w:rPr>
          <w:color w:val="000000" w:themeColor="text1"/>
          <w:sz w:val="22"/>
          <w:szCs w:val="22"/>
        </w:rPr>
        <w:t>The University of Kansas received approval to amend the Fiscal Year 2026 capital improvement plan, and the Board accepted the program statement for the East Side of David Booth Kansas Memorial Stadium Renovation (Phase two).</w:t>
      </w:r>
    </w:p>
    <w:p w14:paraId="6B387D1F" w14:textId="77777777" w:rsidR="002F1C3A" w:rsidRPr="00891084" w:rsidRDefault="002F1C3A" w:rsidP="002F1C3A">
      <w:pPr>
        <w:ind w:left="720" w:right="720"/>
        <w:jc w:val="both"/>
        <w:rPr>
          <w:color w:val="000000" w:themeColor="text1"/>
          <w:sz w:val="22"/>
          <w:szCs w:val="22"/>
        </w:rPr>
      </w:pPr>
    </w:p>
    <w:p w14:paraId="7124F908" w14:textId="77777777" w:rsidR="002F1C3A" w:rsidRPr="00891084" w:rsidRDefault="00891084" w:rsidP="002F1C3A">
      <w:pPr>
        <w:ind w:left="720" w:right="720"/>
        <w:jc w:val="both"/>
        <w:rPr>
          <w:color w:val="000000" w:themeColor="text1"/>
          <w:sz w:val="22"/>
          <w:szCs w:val="22"/>
          <w:u w:val="single"/>
        </w:rPr>
      </w:pPr>
      <w:r w:rsidRPr="00891084">
        <w:rPr>
          <w:sz w:val="22"/>
          <w:szCs w:val="22"/>
          <w:u w:val="single"/>
        </w:rPr>
        <w:t>ACT ON REQUEST TO APPROVE SUBLEASING OF UNIVERSITY LAND FROM KANSAS UNIVERSITY ENDOWMENT ASSOCIATION (KUEA) TO THIRD-PARTY FOR GATEWAY PROJECT DEVELOPMENT – KU</w:t>
      </w:r>
    </w:p>
    <w:p w14:paraId="3272A1F7" w14:textId="77777777" w:rsidR="002F1C3A" w:rsidRPr="00891084" w:rsidRDefault="00891084" w:rsidP="002F1C3A">
      <w:pPr>
        <w:ind w:left="720" w:right="720"/>
        <w:jc w:val="both"/>
        <w:rPr>
          <w:color w:val="000000" w:themeColor="text1"/>
          <w:sz w:val="22"/>
          <w:szCs w:val="22"/>
        </w:rPr>
      </w:pPr>
      <w:r w:rsidRPr="00891084">
        <w:rPr>
          <w:color w:val="000000" w:themeColor="text1"/>
          <w:sz w:val="22"/>
          <w:szCs w:val="22"/>
        </w:rPr>
        <w:t xml:space="preserve">The University of Kansas received approval </w:t>
      </w:r>
      <w:r w:rsidRPr="00891084">
        <w:rPr>
          <w:color w:val="000000" w:themeColor="text1"/>
          <w:sz w:val="22"/>
          <w:szCs w:val="22"/>
        </w:rPr>
        <w:t>for</w:t>
      </w:r>
      <w:r w:rsidRPr="00891084">
        <w:rPr>
          <w:color w:val="000000" w:themeColor="text1"/>
          <w:sz w:val="22"/>
          <w:szCs w:val="22"/>
        </w:rPr>
        <w:t xml:space="preserve"> the Kansas University Endowment Association (KUEA)</w:t>
      </w:r>
      <w:r w:rsidRPr="00891084">
        <w:rPr>
          <w:color w:val="000000" w:themeColor="text1"/>
          <w:sz w:val="22"/>
          <w:szCs w:val="22"/>
        </w:rPr>
        <w:t>, which will lease approximately 0.45 acres of university-owned land east of David Booth Kansas Memorial Stadium, to sublease the land</w:t>
      </w:r>
      <w:r w:rsidRPr="00891084">
        <w:rPr>
          <w:color w:val="000000" w:themeColor="text1"/>
          <w:sz w:val="22"/>
          <w:szCs w:val="22"/>
        </w:rPr>
        <w:t xml:space="preserve"> to a third-party for Gateway Project </w:t>
      </w:r>
      <w:r w:rsidRPr="00891084">
        <w:rPr>
          <w:color w:val="000000" w:themeColor="text1"/>
          <w:sz w:val="22"/>
          <w:szCs w:val="22"/>
        </w:rPr>
        <w:t>d</w:t>
      </w:r>
      <w:r w:rsidRPr="00891084">
        <w:rPr>
          <w:color w:val="000000" w:themeColor="text1"/>
          <w:sz w:val="22"/>
          <w:szCs w:val="22"/>
        </w:rPr>
        <w:t>evelopment.</w:t>
      </w:r>
    </w:p>
    <w:p w14:paraId="72BC5685" w14:textId="77777777" w:rsidR="002F1C3A" w:rsidRPr="00891084" w:rsidRDefault="002F1C3A" w:rsidP="002F1C3A">
      <w:pPr>
        <w:ind w:left="720" w:right="720"/>
        <w:jc w:val="both"/>
        <w:rPr>
          <w:color w:val="000000" w:themeColor="text1"/>
          <w:sz w:val="22"/>
          <w:szCs w:val="22"/>
        </w:rPr>
      </w:pPr>
    </w:p>
    <w:p w14:paraId="3E502BB2" w14:textId="77777777" w:rsidR="002F1C3A" w:rsidRPr="00891084" w:rsidRDefault="00891084" w:rsidP="002F1C3A">
      <w:pPr>
        <w:ind w:left="720" w:right="720"/>
        <w:jc w:val="both"/>
        <w:rPr>
          <w:color w:val="000000" w:themeColor="text1"/>
          <w:sz w:val="22"/>
          <w:szCs w:val="22"/>
          <w:u w:val="single"/>
        </w:rPr>
      </w:pPr>
      <w:r w:rsidRPr="00891084">
        <w:rPr>
          <w:color w:val="000000" w:themeColor="text1"/>
          <w:sz w:val="22"/>
          <w:szCs w:val="22"/>
          <w:u w:val="single"/>
        </w:rPr>
        <w:t>ACT ON REQUEST FOR EXCHANGE OF REAL PROPERTY BETWEEN THE UNIVERSITY OF KANSAS AND THE KANSAS UNIVERSITY ENDOWMENT ASSOCIATION FOR CITY OF LAWRENCE TRANSIT HUB – KU</w:t>
      </w:r>
    </w:p>
    <w:p w14:paraId="24A91D6A" w14:textId="77777777" w:rsidR="002F1C3A" w:rsidRPr="00891084" w:rsidRDefault="00891084" w:rsidP="002F1C3A">
      <w:pPr>
        <w:ind w:left="720" w:right="720"/>
        <w:jc w:val="both"/>
        <w:rPr>
          <w:color w:val="000000" w:themeColor="text1"/>
          <w:sz w:val="22"/>
          <w:szCs w:val="22"/>
        </w:rPr>
      </w:pPr>
      <w:r w:rsidRPr="00891084">
        <w:rPr>
          <w:color w:val="000000" w:themeColor="text1"/>
          <w:sz w:val="22"/>
          <w:szCs w:val="22"/>
        </w:rPr>
        <w:t>The University of Kansas received approval to exchange real property with the Kansas University Endowment Association for the City of Lawrence Transit Hub.</w:t>
      </w:r>
    </w:p>
    <w:p w14:paraId="06DA2582" w14:textId="77777777" w:rsidR="002F1C3A" w:rsidRPr="00891084" w:rsidRDefault="002F1C3A" w:rsidP="002F1C3A">
      <w:pPr>
        <w:ind w:left="720" w:right="720"/>
        <w:jc w:val="both"/>
        <w:rPr>
          <w:color w:val="000000" w:themeColor="text1"/>
          <w:sz w:val="22"/>
          <w:szCs w:val="22"/>
        </w:rPr>
      </w:pPr>
    </w:p>
    <w:p w14:paraId="79DD8FF7" w14:textId="77777777" w:rsidR="002F1C3A" w:rsidRPr="00891084" w:rsidRDefault="00891084" w:rsidP="002F1C3A">
      <w:pPr>
        <w:ind w:left="720" w:right="720"/>
        <w:jc w:val="both"/>
        <w:rPr>
          <w:color w:val="000000" w:themeColor="text1"/>
          <w:sz w:val="22"/>
          <w:szCs w:val="22"/>
          <w:u w:val="single"/>
        </w:rPr>
      </w:pPr>
      <w:r w:rsidRPr="00891084">
        <w:rPr>
          <w:color w:val="000000" w:themeColor="text1"/>
          <w:sz w:val="22"/>
          <w:szCs w:val="22"/>
          <w:u w:val="single"/>
        </w:rPr>
        <w:t>ACT ON REQUEST TO IMPLEMENT AN AFFILIATED HOUSING PLAN FOR THE UNIVERSITY OF KANSAS – KU</w:t>
      </w:r>
    </w:p>
    <w:p w14:paraId="43E8E939" w14:textId="77777777" w:rsidR="002F1C3A" w:rsidRPr="00891084" w:rsidRDefault="00891084" w:rsidP="002F1C3A">
      <w:pPr>
        <w:ind w:left="720" w:right="720"/>
        <w:jc w:val="both"/>
        <w:rPr>
          <w:color w:val="000000" w:themeColor="text1"/>
          <w:sz w:val="22"/>
          <w:szCs w:val="22"/>
        </w:rPr>
      </w:pPr>
      <w:r w:rsidRPr="00891084">
        <w:rPr>
          <w:color w:val="000000" w:themeColor="text1"/>
          <w:sz w:val="22"/>
          <w:szCs w:val="22"/>
        </w:rPr>
        <w:lastRenderedPageBreak/>
        <w:t>The University of Kansas received approval to implement an Affiliated Housing plan to assist students seeking to live in private off-campus housing.</w:t>
      </w:r>
    </w:p>
    <w:p w14:paraId="5947F829" w14:textId="77777777" w:rsidR="002F1C3A" w:rsidRPr="00891084" w:rsidRDefault="002F1C3A" w:rsidP="002F1C3A">
      <w:pPr>
        <w:ind w:left="720" w:right="720"/>
        <w:jc w:val="both"/>
        <w:rPr>
          <w:color w:val="000000" w:themeColor="text1"/>
          <w:sz w:val="22"/>
          <w:szCs w:val="22"/>
        </w:rPr>
      </w:pPr>
    </w:p>
    <w:p w14:paraId="39082F89" w14:textId="77777777" w:rsidR="002F1C3A" w:rsidRPr="00891084" w:rsidRDefault="00891084" w:rsidP="002F1C3A">
      <w:pPr>
        <w:ind w:left="720" w:right="720"/>
        <w:jc w:val="both"/>
        <w:rPr>
          <w:color w:val="000000" w:themeColor="text1"/>
          <w:sz w:val="22"/>
          <w:szCs w:val="22"/>
          <w:u w:val="single"/>
        </w:rPr>
      </w:pPr>
      <w:r w:rsidRPr="00891084">
        <w:rPr>
          <w:color w:val="000000" w:themeColor="text1"/>
          <w:sz w:val="22"/>
          <w:szCs w:val="22"/>
          <w:u w:val="single"/>
        </w:rPr>
        <w:t>ACT ON REQUEST TO APPROVE PROGRAM STATEMENT FOR PROPHET AQUATIC RESEARCH AND OUTREACH CENTER (PAROC) ROOM ADDITION – ESU</w:t>
      </w:r>
    </w:p>
    <w:p w14:paraId="0A14712A" w14:textId="77777777" w:rsidR="002F1C3A" w:rsidRPr="00891084" w:rsidRDefault="00891084" w:rsidP="002F1C3A">
      <w:pPr>
        <w:ind w:left="720" w:right="720"/>
        <w:jc w:val="both"/>
        <w:rPr>
          <w:color w:val="000000" w:themeColor="text1"/>
          <w:sz w:val="22"/>
          <w:szCs w:val="22"/>
        </w:rPr>
      </w:pPr>
      <w:r w:rsidRPr="00891084">
        <w:rPr>
          <w:color w:val="000000" w:themeColor="text1"/>
          <w:sz w:val="22"/>
          <w:szCs w:val="22"/>
        </w:rPr>
        <w:t>The Board accepted Emporia State University’s program statement for the Prophet Aquatic Research and Outreach Center (PAROC) room addition.</w:t>
      </w:r>
    </w:p>
    <w:p w14:paraId="4D461C4B" w14:textId="77777777" w:rsidR="002F1C3A" w:rsidRPr="00891084" w:rsidRDefault="002F1C3A" w:rsidP="002F1C3A">
      <w:pPr>
        <w:ind w:left="720" w:right="720"/>
        <w:jc w:val="both"/>
        <w:rPr>
          <w:color w:val="000000" w:themeColor="text1"/>
          <w:sz w:val="22"/>
          <w:szCs w:val="22"/>
          <w:u w:val="single"/>
        </w:rPr>
      </w:pPr>
    </w:p>
    <w:p w14:paraId="15B84064" w14:textId="77777777" w:rsidR="002F1C3A" w:rsidRPr="00891084" w:rsidRDefault="00891084" w:rsidP="002F1C3A">
      <w:pPr>
        <w:ind w:left="720" w:right="720"/>
        <w:jc w:val="both"/>
        <w:rPr>
          <w:bCs/>
          <w:iCs/>
          <w:sz w:val="22"/>
          <w:szCs w:val="22"/>
          <w:u w:val="single"/>
        </w:rPr>
      </w:pPr>
      <w:r w:rsidRPr="00891084">
        <w:rPr>
          <w:bCs/>
          <w:iCs/>
          <w:sz w:val="22"/>
          <w:szCs w:val="22"/>
          <w:u w:val="single"/>
        </w:rPr>
        <w:t>ACT ON REQUEST TO AMEND THE FY 2026 CAPITAL IMPROVEMENT PLAN AND APPROVE PROGRAM STATEMENT FOR MORSE HALL COMPLEX SOUTH AND SOUTHEAST DEMOLITION – ESU</w:t>
      </w:r>
    </w:p>
    <w:p w14:paraId="588AF952" w14:textId="77777777" w:rsidR="002F1C3A" w:rsidRPr="00891084" w:rsidRDefault="00891084" w:rsidP="002F1C3A">
      <w:pPr>
        <w:ind w:left="720" w:right="720"/>
        <w:jc w:val="both"/>
        <w:rPr>
          <w:bCs/>
          <w:iCs/>
          <w:sz w:val="22"/>
          <w:szCs w:val="22"/>
        </w:rPr>
      </w:pPr>
      <w:r w:rsidRPr="00891084">
        <w:rPr>
          <w:bCs/>
          <w:iCs/>
          <w:sz w:val="22"/>
          <w:szCs w:val="22"/>
        </w:rPr>
        <w:t>Emporia State University received approval to amend the Fiscal Year 2026 capital improvement plan, and the Board accepted the program statement for the Morse Hall Complex South and Southeast Demolition.</w:t>
      </w:r>
    </w:p>
    <w:p w14:paraId="668B9315" w14:textId="77777777" w:rsidR="002F1C3A" w:rsidRPr="00891084" w:rsidRDefault="002F1C3A" w:rsidP="002F1C3A">
      <w:pPr>
        <w:ind w:left="720" w:right="720"/>
        <w:jc w:val="both"/>
        <w:rPr>
          <w:bCs/>
          <w:iCs/>
          <w:sz w:val="22"/>
          <w:szCs w:val="22"/>
        </w:rPr>
      </w:pPr>
    </w:p>
    <w:p w14:paraId="139673BC" w14:textId="77777777" w:rsidR="002F1C3A" w:rsidRPr="00891084" w:rsidRDefault="00891084" w:rsidP="002F1C3A">
      <w:pPr>
        <w:ind w:left="720" w:right="720"/>
        <w:jc w:val="both"/>
        <w:rPr>
          <w:bCs/>
          <w:iCs/>
          <w:sz w:val="22"/>
          <w:szCs w:val="22"/>
          <w:u w:val="single"/>
        </w:rPr>
      </w:pPr>
      <w:r w:rsidRPr="00891084">
        <w:rPr>
          <w:bCs/>
          <w:iCs/>
          <w:sz w:val="22"/>
          <w:szCs w:val="22"/>
          <w:u w:val="single"/>
        </w:rPr>
        <w:t>ACT ON REQUEST TO RAZE WELCH STADIUM EAST – ESU</w:t>
      </w:r>
    </w:p>
    <w:p w14:paraId="0DE2A461" w14:textId="77777777" w:rsidR="002F1C3A" w:rsidRPr="00891084" w:rsidRDefault="00891084" w:rsidP="002F1C3A">
      <w:pPr>
        <w:ind w:left="720" w:right="720"/>
        <w:jc w:val="both"/>
        <w:rPr>
          <w:sz w:val="22"/>
          <w:szCs w:val="22"/>
        </w:rPr>
      </w:pPr>
      <w:r w:rsidRPr="00891084">
        <w:rPr>
          <w:sz w:val="22"/>
          <w:szCs w:val="22"/>
        </w:rPr>
        <w:t>Emporia State University received approval to raze Welch Stadium East.</w:t>
      </w:r>
    </w:p>
    <w:p w14:paraId="4AC8CFBD" w14:textId="77777777" w:rsidR="002F1C3A" w:rsidRPr="00891084" w:rsidRDefault="002F1C3A" w:rsidP="002F1C3A">
      <w:pPr>
        <w:ind w:left="720" w:right="720"/>
        <w:jc w:val="both"/>
        <w:rPr>
          <w:bCs/>
          <w:iCs/>
          <w:sz w:val="22"/>
          <w:szCs w:val="22"/>
        </w:rPr>
      </w:pPr>
    </w:p>
    <w:p w14:paraId="14D66FD6" w14:textId="77777777" w:rsidR="002F1C3A" w:rsidRPr="00891084" w:rsidRDefault="00891084" w:rsidP="002F1C3A">
      <w:pPr>
        <w:ind w:left="720" w:right="720"/>
        <w:jc w:val="both"/>
        <w:rPr>
          <w:bCs/>
          <w:iCs/>
          <w:sz w:val="22"/>
          <w:szCs w:val="22"/>
          <w:u w:val="single"/>
        </w:rPr>
      </w:pPr>
      <w:r w:rsidRPr="00891084">
        <w:rPr>
          <w:bCs/>
          <w:iCs/>
          <w:sz w:val="22"/>
          <w:szCs w:val="22"/>
          <w:u w:val="single"/>
        </w:rPr>
        <w:t>ACT ON REQUEST TO EXECUTE A MASTER LEASE AGREEMENT WITH 1880 KIMBALL, LLC – KSU</w:t>
      </w:r>
    </w:p>
    <w:p w14:paraId="018D26FC" w14:textId="77777777" w:rsidR="002F1C3A" w:rsidRPr="00891084" w:rsidRDefault="00891084" w:rsidP="002F1C3A">
      <w:pPr>
        <w:ind w:left="720" w:right="720"/>
        <w:jc w:val="both"/>
        <w:rPr>
          <w:bCs/>
          <w:iCs/>
          <w:sz w:val="22"/>
          <w:szCs w:val="22"/>
        </w:rPr>
      </w:pPr>
      <w:r w:rsidRPr="00891084">
        <w:rPr>
          <w:bCs/>
          <w:iCs/>
          <w:sz w:val="22"/>
          <w:szCs w:val="22"/>
        </w:rPr>
        <w:t>Kansas State University received approval to execute a Master Lease Agreement with 1880 Kimball, LLC, for the use of office space.</w:t>
      </w:r>
    </w:p>
    <w:p w14:paraId="1F1D348A" w14:textId="77777777" w:rsidR="002F1C3A" w:rsidRPr="00891084" w:rsidRDefault="002F1C3A" w:rsidP="002F1C3A">
      <w:pPr>
        <w:ind w:left="720" w:right="720"/>
        <w:jc w:val="both"/>
        <w:rPr>
          <w:bCs/>
          <w:iCs/>
          <w:sz w:val="22"/>
          <w:szCs w:val="22"/>
          <w:u w:val="single"/>
        </w:rPr>
      </w:pPr>
    </w:p>
    <w:p w14:paraId="3E75654E" w14:textId="77777777" w:rsidR="002F1C3A" w:rsidRPr="00891084" w:rsidRDefault="00891084" w:rsidP="002F1C3A">
      <w:pPr>
        <w:ind w:left="720" w:right="720"/>
        <w:jc w:val="both"/>
        <w:rPr>
          <w:bCs/>
          <w:iCs/>
          <w:sz w:val="22"/>
          <w:szCs w:val="22"/>
          <w:u w:val="single"/>
        </w:rPr>
      </w:pPr>
      <w:r w:rsidRPr="00891084">
        <w:rPr>
          <w:bCs/>
          <w:iCs/>
          <w:sz w:val="22"/>
          <w:szCs w:val="22"/>
          <w:u w:val="single"/>
        </w:rPr>
        <w:t>ACT ON REQUEST TO ENTER INTO A LEASE AGREEMENT WITH PURE IMAGINATION LABS, LLC – KSU</w:t>
      </w:r>
    </w:p>
    <w:p w14:paraId="38BC3824" w14:textId="77777777" w:rsidR="002F1C3A" w:rsidRPr="00891084" w:rsidRDefault="00891084" w:rsidP="002F1C3A">
      <w:pPr>
        <w:ind w:left="720" w:right="720"/>
        <w:jc w:val="both"/>
        <w:rPr>
          <w:bCs/>
          <w:iCs/>
          <w:sz w:val="22"/>
          <w:szCs w:val="22"/>
        </w:rPr>
      </w:pPr>
      <w:r w:rsidRPr="00891084">
        <w:rPr>
          <w:bCs/>
          <w:iCs/>
          <w:sz w:val="22"/>
          <w:szCs w:val="22"/>
        </w:rPr>
        <w:t>Kansas State University received approval to enter into a 20-year lease agreement with Pure Imagination Labs, LLC.</w:t>
      </w:r>
    </w:p>
    <w:p w14:paraId="27C2944C" w14:textId="77777777" w:rsidR="002F1C3A" w:rsidRPr="00891084" w:rsidRDefault="002F1C3A" w:rsidP="002F1C3A">
      <w:pPr>
        <w:ind w:left="720" w:right="720"/>
        <w:jc w:val="both"/>
        <w:rPr>
          <w:bCs/>
          <w:iCs/>
          <w:sz w:val="22"/>
          <w:szCs w:val="22"/>
        </w:rPr>
      </w:pPr>
    </w:p>
    <w:p w14:paraId="6EBFEB91" w14:textId="77777777" w:rsidR="002F1C3A" w:rsidRPr="00891084" w:rsidRDefault="00891084" w:rsidP="002F1C3A">
      <w:pPr>
        <w:ind w:left="720" w:right="720"/>
        <w:jc w:val="both"/>
        <w:rPr>
          <w:bCs/>
          <w:i/>
          <w:sz w:val="22"/>
          <w:szCs w:val="22"/>
          <w:u w:val="single"/>
        </w:rPr>
      </w:pPr>
      <w:r w:rsidRPr="00891084">
        <w:rPr>
          <w:bCs/>
          <w:i/>
          <w:sz w:val="22"/>
          <w:szCs w:val="22"/>
          <w:u w:val="single"/>
        </w:rPr>
        <w:t>Other Matters</w:t>
      </w:r>
    </w:p>
    <w:p w14:paraId="53BD1036" w14:textId="77777777" w:rsidR="002F1C3A" w:rsidRPr="00891084" w:rsidRDefault="00891084" w:rsidP="002F1C3A">
      <w:pPr>
        <w:ind w:left="720" w:right="720"/>
        <w:jc w:val="both"/>
        <w:rPr>
          <w:sz w:val="22"/>
          <w:szCs w:val="22"/>
          <w:u w:val="single"/>
        </w:rPr>
      </w:pPr>
      <w:r w:rsidRPr="00891084">
        <w:rPr>
          <w:sz w:val="22"/>
          <w:szCs w:val="22"/>
          <w:u w:val="single"/>
        </w:rPr>
        <w:t xml:space="preserve">ACT ON AMENDED MEMORANDUM OF AGREEMENT BETWEEN THE UNIVERSITY OF KANSAS AND LABORERS' INTERNATIONAL UNION OF NORTH AMERICA (LIUNA), PUBLIC SERVICE </w:t>
      </w:r>
      <w:proofErr w:type="gramStart"/>
      <w:r w:rsidRPr="00891084">
        <w:rPr>
          <w:sz w:val="22"/>
          <w:szCs w:val="22"/>
          <w:u w:val="single"/>
        </w:rPr>
        <w:t>EMPLOYEES</w:t>
      </w:r>
      <w:proofErr w:type="gramEnd"/>
      <w:r w:rsidRPr="00891084">
        <w:rPr>
          <w:sz w:val="22"/>
          <w:szCs w:val="22"/>
          <w:u w:val="single"/>
        </w:rPr>
        <w:t xml:space="preserve"> LOCAL UNION 1290, REPRESENTING LAWRENCE AND EDWARDS CAMPUS' SERVICE AND MAINTENANCE WORKERS – KU</w:t>
      </w:r>
    </w:p>
    <w:p w14:paraId="1723CF3F" w14:textId="77777777" w:rsidR="002F1C3A" w:rsidRPr="00891084" w:rsidRDefault="00891084" w:rsidP="002F1C3A">
      <w:pPr>
        <w:ind w:left="720" w:right="720"/>
        <w:jc w:val="both"/>
        <w:rPr>
          <w:sz w:val="22"/>
          <w:szCs w:val="22"/>
        </w:rPr>
      </w:pPr>
      <w:r w:rsidRPr="00891084">
        <w:rPr>
          <w:sz w:val="22"/>
          <w:szCs w:val="22"/>
        </w:rPr>
        <w:t xml:space="preserve">The Board approved amendments to the memorandum of agreement between the University of Kansas and Laborers’ International Union of North America (LIUNA), Public Service Employees Local Union 1290, representing Lawrence and Edwards campus service and maintenance workers. </w:t>
      </w:r>
    </w:p>
    <w:p w14:paraId="53D25F61" w14:textId="77777777" w:rsidR="002F1C3A" w:rsidRPr="00891084" w:rsidRDefault="002F1C3A" w:rsidP="002F1C3A">
      <w:pPr>
        <w:ind w:left="720" w:right="720"/>
        <w:jc w:val="both"/>
        <w:rPr>
          <w:sz w:val="22"/>
          <w:szCs w:val="22"/>
          <w:u w:val="single"/>
        </w:rPr>
      </w:pPr>
    </w:p>
    <w:p w14:paraId="48A1EE9E" w14:textId="77777777" w:rsidR="002F1C3A" w:rsidRPr="00891084" w:rsidRDefault="00891084" w:rsidP="002F1C3A">
      <w:pPr>
        <w:ind w:left="720" w:right="720"/>
        <w:jc w:val="both"/>
        <w:rPr>
          <w:sz w:val="22"/>
          <w:szCs w:val="22"/>
          <w:u w:val="single"/>
        </w:rPr>
      </w:pPr>
      <w:r w:rsidRPr="00891084">
        <w:rPr>
          <w:sz w:val="22"/>
          <w:szCs w:val="22"/>
          <w:u w:val="single"/>
        </w:rPr>
        <w:t>ACT ON UPDATED RESOLUTION TRANSFERRING BOARD’S AUTHORITY TO EXERCISE MANAGEMENT CONTROL OVER SECURITY OF CERTAIN UNIVERSITY OF KANSAS RELATED CLASSIFIED INFORMATION TO A SECURITY EXECUTIVE COMMITTEE – KU</w:t>
      </w:r>
    </w:p>
    <w:p w14:paraId="074C1033" w14:textId="77777777" w:rsidR="002F1C3A" w:rsidRPr="00891084" w:rsidRDefault="00891084" w:rsidP="002F1C3A">
      <w:pPr>
        <w:ind w:left="720" w:right="720"/>
        <w:jc w:val="both"/>
        <w:rPr>
          <w:sz w:val="22"/>
          <w:szCs w:val="22"/>
        </w:rPr>
      </w:pPr>
      <w:r w:rsidRPr="00891084">
        <w:rPr>
          <w:sz w:val="22"/>
          <w:szCs w:val="22"/>
        </w:rPr>
        <w:t xml:space="preserve">The Board approved an updated resolution transferring Board authority to exercise management control over security of certain University of Kansas related classified information to a Security Executive Committee. </w:t>
      </w:r>
    </w:p>
    <w:p w14:paraId="0C161E1E" w14:textId="77777777" w:rsidR="002F1C3A" w:rsidRPr="00891084" w:rsidRDefault="00891084" w:rsidP="002F1C3A">
      <w:pPr>
        <w:ind w:left="720" w:right="720"/>
        <w:jc w:val="both"/>
        <w:rPr>
          <w:sz w:val="22"/>
          <w:szCs w:val="22"/>
          <w:u w:val="single"/>
        </w:rPr>
      </w:pPr>
      <w:r w:rsidRPr="00891084">
        <w:rPr>
          <w:sz w:val="22"/>
          <w:szCs w:val="22"/>
          <w:u w:val="single"/>
        </w:rPr>
        <w:t>ACT ON UPDATED RESOLUTION TRANSFERRING BOARD’S AUTHORITY TO EXERCISE MANAGEMENT CONTROL OVER SECURITY OF CERTAIN KANSAS STATE UNIVERSITY RELATED CLASSIFIED INFORMATION TO A SECURITY EXECUTIVE COMMITTEE – KSU</w:t>
      </w:r>
    </w:p>
    <w:p w14:paraId="478E111B" w14:textId="77777777" w:rsidR="002F1C3A" w:rsidRPr="00891084" w:rsidRDefault="00891084" w:rsidP="002F1C3A">
      <w:pPr>
        <w:ind w:left="720" w:right="720"/>
        <w:jc w:val="both"/>
        <w:rPr>
          <w:sz w:val="22"/>
          <w:szCs w:val="22"/>
        </w:rPr>
      </w:pPr>
      <w:r w:rsidRPr="00891084">
        <w:rPr>
          <w:sz w:val="22"/>
          <w:szCs w:val="22"/>
        </w:rPr>
        <w:lastRenderedPageBreak/>
        <w:t xml:space="preserve">The Board approved an updated resolution transferring Board authority to exercise management control over security of certain Kansas State University related classified information to a Security Executive Committee. </w:t>
      </w:r>
    </w:p>
    <w:p w14:paraId="30331918" w14:textId="77777777" w:rsidR="002F1C3A" w:rsidRPr="00891084" w:rsidRDefault="002F1C3A" w:rsidP="002F1C3A">
      <w:pPr>
        <w:ind w:left="720" w:right="720"/>
        <w:jc w:val="both"/>
        <w:rPr>
          <w:sz w:val="22"/>
          <w:szCs w:val="22"/>
        </w:rPr>
      </w:pPr>
    </w:p>
    <w:p w14:paraId="335670DB" w14:textId="77777777" w:rsidR="002F1C3A" w:rsidRPr="00891084" w:rsidRDefault="00891084" w:rsidP="002F1C3A">
      <w:pPr>
        <w:ind w:left="720" w:right="720"/>
        <w:jc w:val="both"/>
        <w:rPr>
          <w:sz w:val="22"/>
          <w:szCs w:val="22"/>
          <w:u w:val="single"/>
        </w:rPr>
      </w:pPr>
      <w:r w:rsidRPr="00891084">
        <w:rPr>
          <w:sz w:val="22"/>
          <w:szCs w:val="22"/>
          <w:u w:val="single"/>
        </w:rPr>
        <w:t>ACT ON APPOINTMENTS TO THE VARIOUS BOARD COMMITTEES</w:t>
      </w:r>
    </w:p>
    <w:p w14:paraId="163451CF" w14:textId="77777777" w:rsidR="002F1C3A" w:rsidRPr="00891084" w:rsidRDefault="00891084" w:rsidP="002F1C3A">
      <w:pPr>
        <w:ind w:left="720" w:right="720"/>
        <w:jc w:val="both"/>
        <w:rPr>
          <w:sz w:val="22"/>
          <w:szCs w:val="22"/>
        </w:rPr>
      </w:pPr>
      <w:r w:rsidRPr="00891084">
        <w:rPr>
          <w:sz w:val="22"/>
          <w:szCs w:val="22"/>
        </w:rPr>
        <w:t>The Board approved the following committee appointments:</w:t>
      </w:r>
    </w:p>
    <w:p w14:paraId="70333A47" w14:textId="77777777" w:rsidR="002F1C3A" w:rsidRPr="00891084" w:rsidRDefault="002F1C3A" w:rsidP="002F1C3A">
      <w:pPr>
        <w:ind w:left="720" w:right="720"/>
        <w:jc w:val="both"/>
        <w:rPr>
          <w:sz w:val="22"/>
          <w:szCs w:val="22"/>
        </w:rPr>
      </w:pPr>
    </w:p>
    <w:tbl>
      <w:tblPr>
        <w:tblW w:w="9002" w:type="dxa"/>
        <w:tblInd w:w="72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4590"/>
        <w:gridCol w:w="2071"/>
        <w:gridCol w:w="1187"/>
        <w:gridCol w:w="1154"/>
      </w:tblGrid>
      <w:tr w:rsidR="005504E3" w:rsidRPr="00891084" w14:paraId="0C637B88" w14:textId="77777777" w:rsidTr="001E49AF">
        <w:trPr>
          <w:trHeight w:val="288"/>
        </w:trPr>
        <w:tc>
          <w:tcPr>
            <w:tcW w:w="4590" w:type="dxa"/>
            <w:tcBorders>
              <w:top w:val="nil"/>
              <w:left w:val="nil"/>
              <w:bottom w:val="single" w:sz="4" w:space="0" w:color="auto"/>
              <w:right w:val="nil"/>
            </w:tcBorders>
            <w:noWrap/>
            <w:tcMar>
              <w:top w:w="0" w:type="dxa"/>
              <w:left w:w="108" w:type="dxa"/>
              <w:bottom w:w="0" w:type="dxa"/>
              <w:right w:w="108" w:type="dxa"/>
            </w:tcMar>
            <w:vAlign w:val="center"/>
            <w:hideMark/>
          </w:tcPr>
          <w:p w14:paraId="784FABF4" w14:textId="77777777" w:rsidR="002F1C3A" w:rsidRPr="00891084" w:rsidRDefault="00891084" w:rsidP="001E49AF">
            <w:pPr>
              <w:ind w:left="-105"/>
              <w:rPr>
                <w:b/>
                <w:bCs/>
                <w:iCs/>
                <w:sz w:val="22"/>
                <w:szCs w:val="22"/>
              </w:rPr>
            </w:pPr>
            <w:r w:rsidRPr="00891084">
              <w:rPr>
                <w:b/>
                <w:bCs/>
                <w:iCs/>
                <w:sz w:val="22"/>
                <w:szCs w:val="22"/>
              </w:rPr>
              <w:t xml:space="preserve">Committee </w:t>
            </w:r>
          </w:p>
        </w:tc>
        <w:tc>
          <w:tcPr>
            <w:tcW w:w="2071" w:type="dxa"/>
            <w:tcBorders>
              <w:top w:val="nil"/>
              <w:left w:val="nil"/>
              <w:bottom w:val="single" w:sz="4" w:space="0" w:color="auto"/>
              <w:right w:val="nil"/>
            </w:tcBorders>
            <w:tcMar>
              <w:top w:w="0" w:type="dxa"/>
              <w:left w:w="108" w:type="dxa"/>
              <w:bottom w:w="0" w:type="dxa"/>
              <w:right w:w="108" w:type="dxa"/>
            </w:tcMar>
            <w:vAlign w:val="center"/>
            <w:hideMark/>
          </w:tcPr>
          <w:p w14:paraId="23849AB7" w14:textId="77777777" w:rsidR="002F1C3A" w:rsidRPr="00891084" w:rsidRDefault="00891084" w:rsidP="001E49AF">
            <w:pPr>
              <w:rPr>
                <w:b/>
                <w:bCs/>
                <w:iCs/>
                <w:sz w:val="22"/>
                <w:szCs w:val="22"/>
              </w:rPr>
            </w:pPr>
            <w:r w:rsidRPr="00891084">
              <w:rPr>
                <w:b/>
                <w:bCs/>
                <w:iCs/>
                <w:sz w:val="22"/>
                <w:szCs w:val="22"/>
              </w:rPr>
              <w:t>Regent</w:t>
            </w:r>
          </w:p>
        </w:tc>
        <w:tc>
          <w:tcPr>
            <w:tcW w:w="1187" w:type="dxa"/>
            <w:tcBorders>
              <w:top w:val="nil"/>
              <w:left w:val="nil"/>
              <w:bottom w:val="single" w:sz="4" w:space="0" w:color="auto"/>
              <w:right w:val="nil"/>
            </w:tcBorders>
            <w:tcMar>
              <w:top w:w="0" w:type="dxa"/>
              <w:left w:w="108" w:type="dxa"/>
              <w:bottom w:w="0" w:type="dxa"/>
              <w:right w:w="108" w:type="dxa"/>
            </w:tcMar>
            <w:vAlign w:val="center"/>
            <w:hideMark/>
          </w:tcPr>
          <w:p w14:paraId="313027B0" w14:textId="77777777" w:rsidR="002F1C3A" w:rsidRPr="00891084" w:rsidRDefault="00891084" w:rsidP="001E49AF">
            <w:pPr>
              <w:jc w:val="center"/>
              <w:rPr>
                <w:b/>
                <w:bCs/>
                <w:iCs/>
                <w:sz w:val="22"/>
                <w:szCs w:val="22"/>
              </w:rPr>
            </w:pPr>
            <w:r w:rsidRPr="00891084">
              <w:rPr>
                <w:b/>
                <w:bCs/>
                <w:iCs/>
                <w:sz w:val="22"/>
                <w:szCs w:val="22"/>
              </w:rPr>
              <w:t>Start</w:t>
            </w:r>
          </w:p>
        </w:tc>
        <w:tc>
          <w:tcPr>
            <w:tcW w:w="1154" w:type="dxa"/>
            <w:tcBorders>
              <w:top w:val="nil"/>
              <w:left w:val="nil"/>
              <w:bottom w:val="single" w:sz="4" w:space="0" w:color="auto"/>
              <w:right w:val="nil"/>
            </w:tcBorders>
            <w:tcMar>
              <w:top w:w="0" w:type="dxa"/>
              <w:left w:w="108" w:type="dxa"/>
              <w:bottom w:w="0" w:type="dxa"/>
              <w:right w:w="108" w:type="dxa"/>
            </w:tcMar>
            <w:vAlign w:val="center"/>
            <w:hideMark/>
          </w:tcPr>
          <w:p w14:paraId="1F6F502C" w14:textId="77777777" w:rsidR="002F1C3A" w:rsidRPr="00891084" w:rsidRDefault="00891084" w:rsidP="001E49AF">
            <w:pPr>
              <w:jc w:val="center"/>
              <w:rPr>
                <w:b/>
                <w:bCs/>
                <w:iCs/>
                <w:sz w:val="22"/>
                <w:szCs w:val="22"/>
              </w:rPr>
            </w:pPr>
            <w:r w:rsidRPr="00891084">
              <w:rPr>
                <w:b/>
                <w:bCs/>
                <w:iCs/>
                <w:sz w:val="22"/>
                <w:szCs w:val="22"/>
              </w:rPr>
              <w:t>End</w:t>
            </w:r>
          </w:p>
        </w:tc>
      </w:tr>
      <w:tr w:rsidR="005504E3" w:rsidRPr="00891084" w14:paraId="77AE2533" w14:textId="77777777" w:rsidTr="001E49AF">
        <w:trPr>
          <w:trHeight w:val="288"/>
        </w:trPr>
        <w:tc>
          <w:tcPr>
            <w:tcW w:w="4590"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5F86D830" w14:textId="77777777" w:rsidR="002F1C3A" w:rsidRPr="00891084" w:rsidRDefault="00891084" w:rsidP="001E49AF">
            <w:pPr>
              <w:ind w:left="-105"/>
              <w:rPr>
                <w:sz w:val="22"/>
                <w:szCs w:val="22"/>
              </w:rPr>
            </w:pPr>
            <w:r w:rsidRPr="00891084">
              <w:rPr>
                <w:sz w:val="22"/>
                <w:szCs w:val="22"/>
              </w:rPr>
              <w:t>Board Fiscal Affairs &amp; Audit Standing Committee</w:t>
            </w:r>
          </w:p>
        </w:tc>
        <w:tc>
          <w:tcPr>
            <w:tcW w:w="2071"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532083BA" w14:textId="77777777" w:rsidR="002F1C3A" w:rsidRPr="00891084" w:rsidRDefault="00891084" w:rsidP="001E49AF">
            <w:pPr>
              <w:jc w:val="center"/>
              <w:rPr>
                <w:sz w:val="22"/>
                <w:szCs w:val="22"/>
              </w:rPr>
            </w:pPr>
            <w:r w:rsidRPr="00891084">
              <w:rPr>
                <w:sz w:val="22"/>
                <w:szCs w:val="22"/>
              </w:rPr>
              <w:t>Matt Crocker</w:t>
            </w:r>
          </w:p>
        </w:tc>
        <w:tc>
          <w:tcPr>
            <w:tcW w:w="1187"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216A4BB1" w14:textId="77777777" w:rsidR="002F1C3A" w:rsidRPr="00891084" w:rsidRDefault="00891084" w:rsidP="001E49AF">
            <w:pPr>
              <w:jc w:val="center"/>
              <w:rPr>
                <w:sz w:val="22"/>
                <w:szCs w:val="22"/>
              </w:rPr>
            </w:pPr>
            <w:r w:rsidRPr="00891084">
              <w:rPr>
                <w:sz w:val="22"/>
                <w:szCs w:val="22"/>
              </w:rPr>
              <w:t>11/1/2025</w:t>
            </w:r>
          </w:p>
        </w:tc>
        <w:tc>
          <w:tcPr>
            <w:tcW w:w="1154" w:type="dxa"/>
            <w:tcBorders>
              <w:top w:val="single" w:sz="4" w:space="0" w:color="auto"/>
              <w:left w:val="nil"/>
              <w:bottom w:val="single" w:sz="4" w:space="0" w:color="auto"/>
              <w:right w:val="nil"/>
            </w:tcBorders>
            <w:tcMar>
              <w:top w:w="0" w:type="dxa"/>
              <w:left w:w="108" w:type="dxa"/>
              <w:bottom w:w="0" w:type="dxa"/>
              <w:right w:w="108" w:type="dxa"/>
            </w:tcMar>
            <w:vAlign w:val="bottom"/>
            <w:hideMark/>
          </w:tcPr>
          <w:p w14:paraId="05E685F8" w14:textId="77777777" w:rsidR="002F1C3A" w:rsidRPr="00891084" w:rsidRDefault="00891084" w:rsidP="001E49AF">
            <w:pPr>
              <w:jc w:val="center"/>
              <w:rPr>
                <w:sz w:val="22"/>
                <w:szCs w:val="22"/>
              </w:rPr>
            </w:pPr>
            <w:r w:rsidRPr="00891084">
              <w:rPr>
                <w:sz w:val="22"/>
                <w:szCs w:val="22"/>
              </w:rPr>
              <w:t>6/30/2026</w:t>
            </w:r>
          </w:p>
        </w:tc>
      </w:tr>
      <w:tr w:rsidR="005504E3" w:rsidRPr="00891084" w14:paraId="64B058F5" w14:textId="77777777" w:rsidTr="001E49AF">
        <w:trPr>
          <w:trHeight w:val="288"/>
        </w:trPr>
        <w:tc>
          <w:tcPr>
            <w:tcW w:w="4590"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6ED618E0" w14:textId="77777777" w:rsidR="002F1C3A" w:rsidRPr="00891084" w:rsidRDefault="00891084" w:rsidP="001E49AF">
            <w:pPr>
              <w:ind w:left="-105"/>
              <w:rPr>
                <w:sz w:val="22"/>
                <w:szCs w:val="22"/>
              </w:rPr>
            </w:pPr>
            <w:r w:rsidRPr="00891084">
              <w:rPr>
                <w:sz w:val="22"/>
                <w:szCs w:val="22"/>
              </w:rPr>
              <w:t>Literacy Advisory Committee</w:t>
            </w:r>
          </w:p>
        </w:tc>
        <w:tc>
          <w:tcPr>
            <w:tcW w:w="2071"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26853340" w14:textId="77777777" w:rsidR="002F1C3A" w:rsidRPr="00891084" w:rsidRDefault="00891084" w:rsidP="001E49AF">
            <w:pPr>
              <w:jc w:val="center"/>
              <w:rPr>
                <w:sz w:val="22"/>
                <w:szCs w:val="22"/>
              </w:rPr>
            </w:pPr>
            <w:r w:rsidRPr="00891084">
              <w:rPr>
                <w:sz w:val="22"/>
                <w:szCs w:val="22"/>
              </w:rPr>
              <w:t>Kathy Wolfe Moore</w:t>
            </w:r>
          </w:p>
        </w:tc>
        <w:tc>
          <w:tcPr>
            <w:tcW w:w="1187"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5F0BEB0D" w14:textId="77777777" w:rsidR="002F1C3A" w:rsidRPr="00891084" w:rsidRDefault="00891084" w:rsidP="001E49AF">
            <w:pPr>
              <w:jc w:val="center"/>
              <w:rPr>
                <w:sz w:val="22"/>
                <w:szCs w:val="22"/>
              </w:rPr>
            </w:pPr>
            <w:r w:rsidRPr="00891084">
              <w:rPr>
                <w:sz w:val="22"/>
                <w:szCs w:val="22"/>
              </w:rPr>
              <w:t>11/1/2025</w:t>
            </w:r>
          </w:p>
        </w:tc>
        <w:tc>
          <w:tcPr>
            <w:tcW w:w="1154" w:type="dxa"/>
            <w:tcBorders>
              <w:top w:val="single" w:sz="4" w:space="0" w:color="auto"/>
              <w:left w:val="nil"/>
              <w:bottom w:val="single" w:sz="4" w:space="0" w:color="auto"/>
              <w:right w:val="nil"/>
            </w:tcBorders>
            <w:tcMar>
              <w:top w:w="0" w:type="dxa"/>
              <w:left w:w="108" w:type="dxa"/>
              <w:bottom w:w="0" w:type="dxa"/>
              <w:right w:w="108" w:type="dxa"/>
            </w:tcMar>
            <w:vAlign w:val="bottom"/>
            <w:hideMark/>
          </w:tcPr>
          <w:p w14:paraId="67453287" w14:textId="77777777" w:rsidR="002F1C3A" w:rsidRPr="00891084" w:rsidRDefault="00891084" w:rsidP="001E49AF">
            <w:pPr>
              <w:jc w:val="center"/>
              <w:rPr>
                <w:sz w:val="22"/>
                <w:szCs w:val="22"/>
              </w:rPr>
            </w:pPr>
            <w:r w:rsidRPr="00891084">
              <w:rPr>
                <w:sz w:val="22"/>
                <w:szCs w:val="22"/>
              </w:rPr>
              <w:t>6/30/2029</w:t>
            </w:r>
          </w:p>
        </w:tc>
      </w:tr>
      <w:tr w:rsidR="005504E3" w:rsidRPr="00891084" w14:paraId="0D5317AD" w14:textId="77777777" w:rsidTr="001E49AF">
        <w:trPr>
          <w:trHeight w:val="288"/>
        </w:trPr>
        <w:tc>
          <w:tcPr>
            <w:tcW w:w="4590"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5C5188C4" w14:textId="77777777" w:rsidR="002F1C3A" w:rsidRPr="00891084" w:rsidRDefault="00891084" w:rsidP="001E49AF">
            <w:pPr>
              <w:ind w:left="-105"/>
              <w:rPr>
                <w:sz w:val="22"/>
                <w:szCs w:val="22"/>
              </w:rPr>
            </w:pPr>
            <w:r w:rsidRPr="00891084">
              <w:rPr>
                <w:sz w:val="22"/>
                <w:szCs w:val="22"/>
              </w:rPr>
              <w:t>Midwestern Higher Education Compact</w:t>
            </w:r>
          </w:p>
        </w:tc>
        <w:tc>
          <w:tcPr>
            <w:tcW w:w="2071"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3EF8B845" w14:textId="77777777" w:rsidR="002F1C3A" w:rsidRPr="00891084" w:rsidRDefault="00891084" w:rsidP="001E49AF">
            <w:pPr>
              <w:jc w:val="center"/>
              <w:rPr>
                <w:sz w:val="22"/>
                <w:szCs w:val="22"/>
              </w:rPr>
            </w:pPr>
            <w:r w:rsidRPr="00891084">
              <w:rPr>
                <w:sz w:val="22"/>
                <w:szCs w:val="22"/>
              </w:rPr>
              <w:t>Diana Mendoza</w:t>
            </w:r>
          </w:p>
        </w:tc>
        <w:tc>
          <w:tcPr>
            <w:tcW w:w="1187" w:type="dxa"/>
            <w:tcBorders>
              <w:top w:val="single" w:sz="4" w:space="0" w:color="auto"/>
              <w:left w:val="nil"/>
              <w:bottom w:val="single" w:sz="4" w:space="0" w:color="auto"/>
              <w:right w:val="nil"/>
            </w:tcBorders>
            <w:tcMar>
              <w:top w:w="0" w:type="dxa"/>
              <w:left w:w="108" w:type="dxa"/>
              <w:bottom w:w="0" w:type="dxa"/>
              <w:right w:w="108" w:type="dxa"/>
            </w:tcMar>
            <w:vAlign w:val="center"/>
            <w:hideMark/>
          </w:tcPr>
          <w:p w14:paraId="66C20C93" w14:textId="77777777" w:rsidR="002F1C3A" w:rsidRPr="00891084" w:rsidRDefault="00891084" w:rsidP="001E49AF">
            <w:pPr>
              <w:jc w:val="center"/>
              <w:rPr>
                <w:sz w:val="22"/>
                <w:szCs w:val="22"/>
              </w:rPr>
            </w:pPr>
            <w:r w:rsidRPr="00891084">
              <w:rPr>
                <w:sz w:val="22"/>
                <w:szCs w:val="22"/>
              </w:rPr>
              <w:t>11/1/2025</w:t>
            </w:r>
          </w:p>
        </w:tc>
        <w:tc>
          <w:tcPr>
            <w:tcW w:w="1154" w:type="dxa"/>
            <w:tcBorders>
              <w:top w:val="single" w:sz="4" w:space="0" w:color="auto"/>
              <w:left w:val="nil"/>
              <w:bottom w:val="single" w:sz="4" w:space="0" w:color="auto"/>
              <w:right w:val="nil"/>
            </w:tcBorders>
            <w:tcMar>
              <w:top w:w="0" w:type="dxa"/>
              <w:left w:w="108" w:type="dxa"/>
              <w:bottom w:w="0" w:type="dxa"/>
              <w:right w:w="108" w:type="dxa"/>
            </w:tcMar>
            <w:vAlign w:val="bottom"/>
            <w:hideMark/>
          </w:tcPr>
          <w:p w14:paraId="3D69579E" w14:textId="77777777" w:rsidR="002F1C3A" w:rsidRPr="00891084" w:rsidRDefault="00891084" w:rsidP="001E49AF">
            <w:pPr>
              <w:jc w:val="center"/>
              <w:rPr>
                <w:sz w:val="22"/>
                <w:szCs w:val="22"/>
              </w:rPr>
            </w:pPr>
            <w:r w:rsidRPr="00891084">
              <w:rPr>
                <w:sz w:val="22"/>
                <w:szCs w:val="22"/>
              </w:rPr>
              <w:t>6/30/2026</w:t>
            </w:r>
          </w:p>
        </w:tc>
      </w:tr>
    </w:tbl>
    <w:p w14:paraId="47C00211" w14:textId="77777777" w:rsidR="002F1C3A" w:rsidRPr="00891084" w:rsidRDefault="002F1C3A" w:rsidP="002F1C3A">
      <w:pPr>
        <w:ind w:left="720" w:right="720"/>
        <w:jc w:val="both"/>
        <w:rPr>
          <w:iCs/>
          <w:color w:val="000000" w:themeColor="text1"/>
          <w:sz w:val="22"/>
          <w:szCs w:val="22"/>
          <w:u w:val="single"/>
        </w:rPr>
      </w:pPr>
    </w:p>
    <w:p w14:paraId="2C1C2530" w14:textId="77777777" w:rsidR="002F1C3A" w:rsidRPr="00891084" w:rsidRDefault="00891084" w:rsidP="002F1C3A">
      <w:pPr>
        <w:jc w:val="both"/>
        <w:rPr>
          <w:b/>
          <w:bCs/>
          <w:sz w:val="22"/>
          <w:szCs w:val="22"/>
          <w:u w:val="single"/>
        </w:rPr>
      </w:pPr>
      <w:r w:rsidRPr="00891084">
        <w:rPr>
          <w:b/>
          <w:bCs/>
          <w:sz w:val="22"/>
          <w:szCs w:val="22"/>
          <w:u w:val="single"/>
        </w:rPr>
        <w:t>CONSIDERATION OF DISCUSSION AGENDA</w:t>
      </w:r>
    </w:p>
    <w:p w14:paraId="4ECB6233" w14:textId="77777777" w:rsidR="002F1C3A" w:rsidRPr="00891084" w:rsidRDefault="00891084" w:rsidP="002F1C3A">
      <w:pPr>
        <w:jc w:val="both"/>
        <w:rPr>
          <w:i/>
          <w:iCs/>
          <w:sz w:val="22"/>
          <w:szCs w:val="22"/>
          <w:u w:val="single"/>
        </w:rPr>
      </w:pPr>
      <w:r w:rsidRPr="00891084">
        <w:rPr>
          <w:i/>
          <w:iCs/>
          <w:sz w:val="22"/>
          <w:szCs w:val="22"/>
          <w:u w:val="single"/>
        </w:rPr>
        <w:t>Academic Affairs</w:t>
      </w:r>
    </w:p>
    <w:p w14:paraId="6B832E78" w14:textId="77777777" w:rsidR="002F1C3A" w:rsidRPr="00891084" w:rsidRDefault="00891084" w:rsidP="002F1C3A">
      <w:pPr>
        <w:jc w:val="both"/>
        <w:rPr>
          <w:sz w:val="22"/>
          <w:szCs w:val="22"/>
          <w:u w:val="single"/>
        </w:rPr>
      </w:pPr>
      <w:r w:rsidRPr="00891084">
        <w:rPr>
          <w:sz w:val="22"/>
          <w:szCs w:val="22"/>
          <w:u w:val="single"/>
        </w:rPr>
        <w:t>INFORMATIONAL DISCUSSION ON THE BOARD’S POLICIES RELATED TO TENURE, POST-TENURE REVIEW, AND WORKLOAD</w:t>
      </w:r>
    </w:p>
    <w:p w14:paraId="229A99AC" w14:textId="77777777" w:rsidR="002F1C3A" w:rsidRPr="00891084" w:rsidRDefault="00891084" w:rsidP="002F1C3A">
      <w:pPr>
        <w:jc w:val="both"/>
        <w:rPr>
          <w:sz w:val="22"/>
          <w:szCs w:val="22"/>
        </w:rPr>
      </w:pPr>
      <w:r w:rsidRPr="00891084">
        <w:rPr>
          <w:sz w:val="22"/>
          <w:szCs w:val="22"/>
        </w:rPr>
        <w:t>Rusty Monhollon, Vice President for Academic Affairs</w:t>
      </w:r>
      <w:r w:rsidRPr="00891084">
        <w:rPr>
          <w:sz w:val="22"/>
          <w:szCs w:val="22"/>
        </w:rPr>
        <w:t xml:space="preserve">, led a discussion on proposed updates to the Board’s policies related to tenure, post-tenure review, and workload. </w:t>
      </w:r>
      <w:r w:rsidRPr="00891084">
        <w:rPr>
          <w:sz w:val="22"/>
          <w:szCs w:val="22"/>
        </w:rPr>
        <w:t xml:space="preserve">Vice President Monhollon </w:t>
      </w:r>
      <w:r w:rsidRPr="00891084">
        <w:rPr>
          <w:sz w:val="22"/>
          <w:szCs w:val="22"/>
        </w:rPr>
        <w:t xml:space="preserve">reviewed the proposed </w:t>
      </w:r>
      <w:r w:rsidRPr="00891084">
        <w:rPr>
          <w:sz w:val="22"/>
          <w:szCs w:val="22"/>
        </w:rPr>
        <w:t>revisions</w:t>
      </w:r>
      <w:r w:rsidRPr="00891084">
        <w:rPr>
          <w:sz w:val="22"/>
          <w:szCs w:val="22"/>
        </w:rPr>
        <w:t xml:space="preserve">. The goal is to </w:t>
      </w:r>
      <w:r w:rsidRPr="00891084">
        <w:rPr>
          <w:sz w:val="22"/>
          <w:szCs w:val="22"/>
        </w:rPr>
        <w:t>creat</w:t>
      </w:r>
      <w:r w:rsidRPr="00891084">
        <w:rPr>
          <w:sz w:val="22"/>
          <w:szCs w:val="22"/>
        </w:rPr>
        <w:t>e</w:t>
      </w:r>
      <w:r w:rsidRPr="00891084">
        <w:rPr>
          <w:sz w:val="22"/>
          <w:szCs w:val="22"/>
        </w:rPr>
        <w:t xml:space="preserve"> a policy framework that supports academic innovation, faculty development, and student success. The tenure policy would remain largely unchanged, with the addition of an annual report to the Board detailing data on tenure and tenure-track faculty, awards, denials, and departures. Significant revisions </w:t>
      </w:r>
      <w:r w:rsidRPr="00891084">
        <w:rPr>
          <w:sz w:val="22"/>
          <w:szCs w:val="22"/>
        </w:rPr>
        <w:t>a</w:t>
      </w:r>
      <w:r w:rsidRPr="00891084">
        <w:rPr>
          <w:sz w:val="22"/>
          <w:szCs w:val="22"/>
        </w:rPr>
        <w:t xml:space="preserve">re proposed </w:t>
      </w:r>
      <w:r w:rsidRPr="00891084">
        <w:rPr>
          <w:sz w:val="22"/>
          <w:szCs w:val="22"/>
        </w:rPr>
        <w:t>for post-tenure review, including reducing the review cycle from seven to five years, requiring evaluations by a committee of at least five members (two outside the department), and mandating improvement plans for unsatisfactory reviews, with dismissal or reassignment as potential outcomes for non-compliance. Post-tenure review may also be triggered by unsatisfactory annual evaluations.</w:t>
      </w:r>
    </w:p>
    <w:p w14:paraId="20061A80" w14:textId="77777777" w:rsidR="002F1C3A" w:rsidRPr="00891084" w:rsidRDefault="002F1C3A" w:rsidP="002F1C3A">
      <w:pPr>
        <w:jc w:val="both"/>
        <w:rPr>
          <w:sz w:val="22"/>
          <w:szCs w:val="22"/>
        </w:rPr>
      </w:pPr>
    </w:p>
    <w:p w14:paraId="25337120" w14:textId="77777777" w:rsidR="002F1C3A" w:rsidRPr="00891084" w:rsidRDefault="00891084" w:rsidP="002F1C3A">
      <w:pPr>
        <w:jc w:val="both"/>
        <w:rPr>
          <w:sz w:val="22"/>
          <w:szCs w:val="22"/>
        </w:rPr>
      </w:pPr>
      <w:r w:rsidRPr="00891084">
        <w:rPr>
          <w:sz w:val="22"/>
          <w:szCs w:val="22"/>
        </w:rPr>
        <w:t>The most extensive proposed revisions concern the workload policy. The proposals include introducing clearer expectations for teaching, research, and service. Proposed guidelines suggest teaching loads of 40–55 percent for doctoral institutions and 60–75 percent for master’s institutions, with research and service requirements tailored to disciplinary norms. Under the proposals, institutions would be required to implement annual faculty work plans aligned with promotion and tenure criteria; conduct annual e</w:t>
      </w:r>
      <w:r w:rsidRPr="00891084">
        <w:rPr>
          <w:sz w:val="22"/>
          <w:szCs w:val="22"/>
        </w:rPr>
        <w:t>valuations of faculty; and require improvement plans for faculty who receive unsatisfactory performance evaluations, with dismissal after two consecutive such evaluations. Reports to the Board would include narrative highlights and metrics such as credit hour production, graduation rates, and research funding.</w:t>
      </w:r>
    </w:p>
    <w:p w14:paraId="41879D2F" w14:textId="77777777" w:rsidR="002F1C3A" w:rsidRPr="00891084" w:rsidRDefault="002F1C3A" w:rsidP="002F1C3A">
      <w:pPr>
        <w:jc w:val="both"/>
        <w:rPr>
          <w:sz w:val="22"/>
          <w:szCs w:val="22"/>
        </w:rPr>
      </w:pPr>
    </w:p>
    <w:p w14:paraId="0AA5F5A2" w14:textId="77777777" w:rsidR="002F1C3A" w:rsidRPr="00891084" w:rsidRDefault="00891084" w:rsidP="002F1C3A">
      <w:pPr>
        <w:jc w:val="both"/>
        <w:rPr>
          <w:sz w:val="22"/>
          <w:szCs w:val="22"/>
        </w:rPr>
      </w:pPr>
      <w:r w:rsidRPr="00891084">
        <w:rPr>
          <w:sz w:val="22"/>
          <w:szCs w:val="22"/>
        </w:rPr>
        <w:t>There was an extensive discussion on clarifying language and exploring options for independent reviewers or additional support for campus evaluators. Regents also emphasized the importance of data collection to assess policy effectiveness over time and suggested tools to strengthen evaluation consistency. University presidents expressed general support for the direction of the revisions, noting alignment with national best practices and the potential for Kansas to maintain one of the most robust processes i</w:t>
      </w:r>
      <w:r w:rsidRPr="00891084">
        <w:rPr>
          <w:sz w:val="22"/>
          <w:szCs w:val="22"/>
        </w:rPr>
        <w:t xml:space="preserve">n the country. Chair Benson recommended </w:t>
      </w:r>
      <w:r w:rsidRPr="00891084">
        <w:rPr>
          <w:sz w:val="22"/>
          <w:szCs w:val="22"/>
        </w:rPr>
        <w:t xml:space="preserve">that </w:t>
      </w:r>
      <w:r w:rsidRPr="00891084">
        <w:rPr>
          <w:sz w:val="22"/>
          <w:szCs w:val="22"/>
        </w:rPr>
        <w:t xml:space="preserve">President Flanders and Regent Johnston collaborate with university leadership to gather additional feedback and prepare </w:t>
      </w:r>
      <w:r w:rsidRPr="00891084">
        <w:rPr>
          <w:sz w:val="22"/>
          <w:szCs w:val="22"/>
        </w:rPr>
        <w:t>a</w:t>
      </w:r>
      <w:r w:rsidRPr="00891084">
        <w:rPr>
          <w:sz w:val="22"/>
          <w:szCs w:val="22"/>
        </w:rPr>
        <w:t xml:space="preserve"> first reading of the revised policies for the December meeting.</w:t>
      </w:r>
    </w:p>
    <w:p w14:paraId="1BCD0E5D" w14:textId="77777777" w:rsidR="002F1C3A" w:rsidRPr="00891084" w:rsidRDefault="002F1C3A" w:rsidP="002F1C3A">
      <w:pPr>
        <w:jc w:val="both"/>
        <w:rPr>
          <w:sz w:val="22"/>
          <w:szCs w:val="22"/>
        </w:rPr>
      </w:pPr>
    </w:p>
    <w:p w14:paraId="24ACB657" w14:textId="77777777" w:rsidR="002F1C3A" w:rsidRPr="00891084" w:rsidRDefault="00891084" w:rsidP="002F1C3A">
      <w:pPr>
        <w:jc w:val="center"/>
        <w:rPr>
          <w:sz w:val="22"/>
          <w:szCs w:val="22"/>
        </w:rPr>
      </w:pPr>
      <w:r w:rsidRPr="00891084">
        <w:rPr>
          <w:bCs/>
          <w:sz w:val="22"/>
          <w:szCs w:val="22"/>
        </w:rPr>
        <w:t>(Presentation on file with official minutes)</w:t>
      </w:r>
    </w:p>
    <w:p w14:paraId="10DBF60F" w14:textId="77777777" w:rsidR="002F1C3A" w:rsidRPr="00891084" w:rsidRDefault="002F1C3A" w:rsidP="002F1C3A">
      <w:pPr>
        <w:jc w:val="both"/>
        <w:rPr>
          <w:sz w:val="22"/>
          <w:szCs w:val="22"/>
        </w:rPr>
      </w:pPr>
    </w:p>
    <w:p w14:paraId="617B57BE" w14:textId="77777777" w:rsidR="002F1C3A" w:rsidRPr="00891084" w:rsidRDefault="002F1C3A" w:rsidP="002F1C3A">
      <w:pPr>
        <w:jc w:val="both"/>
        <w:rPr>
          <w:i/>
          <w:iCs/>
          <w:sz w:val="22"/>
          <w:szCs w:val="22"/>
          <w:u w:val="single"/>
        </w:rPr>
      </w:pPr>
    </w:p>
    <w:p w14:paraId="53E1FA00" w14:textId="77777777" w:rsidR="002F1C3A" w:rsidRPr="00891084" w:rsidRDefault="00891084" w:rsidP="002F1C3A">
      <w:pPr>
        <w:jc w:val="both"/>
        <w:rPr>
          <w:i/>
          <w:iCs/>
          <w:sz w:val="22"/>
          <w:szCs w:val="22"/>
          <w:u w:val="single"/>
        </w:rPr>
      </w:pPr>
      <w:r w:rsidRPr="00891084">
        <w:rPr>
          <w:i/>
          <w:iCs/>
          <w:sz w:val="22"/>
          <w:szCs w:val="22"/>
          <w:u w:val="single"/>
        </w:rPr>
        <w:t>Fiscal Affairs &amp; Audit</w:t>
      </w:r>
    </w:p>
    <w:p w14:paraId="1F40B402" w14:textId="77777777" w:rsidR="002F1C3A" w:rsidRPr="00891084" w:rsidRDefault="00891084" w:rsidP="002F1C3A">
      <w:pPr>
        <w:jc w:val="both"/>
        <w:rPr>
          <w:bCs/>
          <w:sz w:val="22"/>
          <w:szCs w:val="22"/>
          <w:u w:val="single"/>
        </w:rPr>
      </w:pPr>
      <w:r w:rsidRPr="00891084">
        <w:rPr>
          <w:color w:val="000000" w:themeColor="text1"/>
          <w:sz w:val="22"/>
          <w:szCs w:val="22"/>
          <w:u w:val="single"/>
        </w:rPr>
        <w:t>RECEIVE FY 2027 HOUSING AND FOOD SERVICE RATE ADJUSTMENT PROPOSALS SUBMITTED BY STATE UNIVERSITIES (FIRST READ)</w:t>
      </w:r>
    </w:p>
    <w:p w14:paraId="10467AAF" w14:textId="77777777" w:rsidR="002F1C3A" w:rsidRPr="00891084" w:rsidRDefault="00891084" w:rsidP="002F1C3A">
      <w:pPr>
        <w:jc w:val="both"/>
        <w:rPr>
          <w:bCs/>
          <w:sz w:val="22"/>
          <w:szCs w:val="22"/>
        </w:rPr>
      </w:pPr>
      <w:r w:rsidRPr="00891084">
        <w:rPr>
          <w:bCs/>
          <w:sz w:val="22"/>
          <w:szCs w:val="22"/>
        </w:rPr>
        <w:lastRenderedPageBreak/>
        <w:t xml:space="preserve">Elaine Frisbie, Vice President for Finance and Administration, presented the fiscal year 2027 housing and food service rate adjustment proposals </w:t>
      </w:r>
      <w:r w:rsidRPr="00891084">
        <w:rPr>
          <w:bCs/>
          <w:sz w:val="22"/>
          <w:szCs w:val="22"/>
        </w:rPr>
        <w:t>from</w:t>
      </w:r>
      <w:r w:rsidRPr="00891084">
        <w:rPr>
          <w:bCs/>
          <w:sz w:val="22"/>
          <w:szCs w:val="22"/>
        </w:rPr>
        <w:t xml:space="preserve"> the state universities for first reading. </w:t>
      </w:r>
      <w:r w:rsidRPr="00891084">
        <w:rPr>
          <w:bCs/>
          <w:sz w:val="22"/>
          <w:szCs w:val="22"/>
        </w:rPr>
        <w:t>She noted that a</w:t>
      </w:r>
      <w:r w:rsidRPr="00891084">
        <w:rPr>
          <w:bCs/>
          <w:sz w:val="22"/>
          <w:szCs w:val="22"/>
        </w:rPr>
        <w:t xml:space="preserve">dditional direct student feedback will be gathered </w:t>
      </w:r>
      <w:r w:rsidRPr="00891084">
        <w:rPr>
          <w:bCs/>
          <w:sz w:val="22"/>
          <w:szCs w:val="22"/>
        </w:rPr>
        <w:t>for the Board prior to the second reading</w:t>
      </w:r>
      <w:r w:rsidRPr="00891084">
        <w:rPr>
          <w:bCs/>
          <w:sz w:val="22"/>
          <w:szCs w:val="22"/>
        </w:rPr>
        <w:t xml:space="preserve">. </w:t>
      </w:r>
    </w:p>
    <w:p w14:paraId="7ADD49C3" w14:textId="77777777" w:rsidR="002F1C3A" w:rsidRPr="00891084" w:rsidRDefault="002F1C3A" w:rsidP="002F1C3A">
      <w:pPr>
        <w:jc w:val="both"/>
        <w:rPr>
          <w:bCs/>
          <w:sz w:val="22"/>
          <w:szCs w:val="22"/>
        </w:rPr>
      </w:pPr>
    </w:p>
    <w:p w14:paraId="1663B4E7" w14:textId="77777777" w:rsidR="002F1C3A" w:rsidRPr="00891084" w:rsidRDefault="00891084" w:rsidP="002F1C3A">
      <w:pPr>
        <w:jc w:val="both"/>
        <w:rPr>
          <w:bCs/>
          <w:sz w:val="22"/>
          <w:szCs w:val="22"/>
        </w:rPr>
      </w:pPr>
      <w:r w:rsidRPr="00891084">
        <w:rPr>
          <w:bCs/>
          <w:sz w:val="22"/>
          <w:szCs w:val="22"/>
        </w:rPr>
        <w:t xml:space="preserve">Vice President </w:t>
      </w:r>
      <w:r w:rsidRPr="00891084">
        <w:rPr>
          <w:bCs/>
          <w:sz w:val="22"/>
          <w:szCs w:val="22"/>
        </w:rPr>
        <w:t xml:space="preserve">Frisbie highlighted that campuses are </w:t>
      </w:r>
      <w:r w:rsidRPr="00891084">
        <w:rPr>
          <w:bCs/>
          <w:sz w:val="22"/>
          <w:szCs w:val="22"/>
        </w:rPr>
        <w:t>engaging</w:t>
      </w:r>
      <w:r w:rsidRPr="00891084">
        <w:rPr>
          <w:bCs/>
          <w:sz w:val="22"/>
          <w:szCs w:val="22"/>
        </w:rPr>
        <w:t xml:space="preserve"> students, monitoring local market conditions, and balancing affordability with </w:t>
      </w:r>
      <w:r w:rsidRPr="00891084">
        <w:rPr>
          <w:bCs/>
          <w:sz w:val="22"/>
          <w:szCs w:val="22"/>
        </w:rPr>
        <w:t xml:space="preserve">operational and </w:t>
      </w:r>
      <w:r w:rsidRPr="00891084">
        <w:rPr>
          <w:bCs/>
          <w:sz w:val="22"/>
          <w:szCs w:val="22"/>
        </w:rPr>
        <w:t xml:space="preserve">capital needs. </w:t>
      </w:r>
      <w:r w:rsidRPr="00891084">
        <w:rPr>
          <w:bCs/>
          <w:sz w:val="22"/>
          <w:szCs w:val="22"/>
        </w:rPr>
        <w:t>M</w:t>
      </w:r>
      <w:r w:rsidRPr="00891084">
        <w:rPr>
          <w:bCs/>
          <w:sz w:val="22"/>
          <w:szCs w:val="22"/>
        </w:rPr>
        <w:t xml:space="preserve">ost universities </w:t>
      </w:r>
      <w:r w:rsidRPr="00891084">
        <w:rPr>
          <w:bCs/>
          <w:sz w:val="22"/>
          <w:szCs w:val="22"/>
        </w:rPr>
        <w:t>expect higher</w:t>
      </w:r>
      <w:r w:rsidRPr="00891084">
        <w:rPr>
          <w:bCs/>
          <w:sz w:val="22"/>
          <w:szCs w:val="22"/>
        </w:rPr>
        <w:t xml:space="preserve"> occupancy and </w:t>
      </w:r>
      <w:r w:rsidRPr="00891084">
        <w:rPr>
          <w:bCs/>
          <w:sz w:val="22"/>
          <w:szCs w:val="22"/>
        </w:rPr>
        <w:t>report</w:t>
      </w:r>
      <w:r w:rsidRPr="00891084">
        <w:rPr>
          <w:bCs/>
          <w:sz w:val="22"/>
          <w:szCs w:val="22"/>
        </w:rPr>
        <w:t xml:space="preserve"> strong application trends for the upcoming year. </w:t>
      </w:r>
    </w:p>
    <w:p w14:paraId="0A1FCD86" w14:textId="77777777" w:rsidR="002F1C3A" w:rsidRPr="00891084" w:rsidRDefault="002F1C3A" w:rsidP="002F1C3A">
      <w:pPr>
        <w:jc w:val="both"/>
        <w:rPr>
          <w:bCs/>
          <w:sz w:val="22"/>
          <w:szCs w:val="22"/>
        </w:rPr>
      </w:pPr>
    </w:p>
    <w:p w14:paraId="011C4BB9" w14:textId="77777777" w:rsidR="002F1C3A" w:rsidRPr="00891084" w:rsidRDefault="00891084" w:rsidP="002F1C3A">
      <w:pPr>
        <w:jc w:val="both"/>
        <w:rPr>
          <w:sz w:val="22"/>
          <w:szCs w:val="22"/>
        </w:rPr>
      </w:pPr>
      <w:r w:rsidRPr="00891084">
        <w:rPr>
          <w:sz w:val="22"/>
          <w:szCs w:val="22"/>
        </w:rPr>
        <w:t>Vice President Frisbie noted that KU and K-State operate in-house dining services, while the other four universities rely on third-party contracts. She also indicated that corrected summary tables for Pittsburg State and Emporia State will be provided to the Board and that the proposals will be returned for further review at the December meeting.</w:t>
      </w:r>
    </w:p>
    <w:p w14:paraId="3591BAF8" w14:textId="77777777" w:rsidR="002F1C3A" w:rsidRPr="00891084" w:rsidRDefault="002F1C3A" w:rsidP="002F1C3A">
      <w:pPr>
        <w:jc w:val="both"/>
        <w:rPr>
          <w:bCs/>
          <w:sz w:val="22"/>
          <w:szCs w:val="22"/>
        </w:rPr>
      </w:pPr>
    </w:p>
    <w:p w14:paraId="32BE8FDE" w14:textId="77777777" w:rsidR="002F1C3A" w:rsidRPr="00891084" w:rsidRDefault="00891084" w:rsidP="002F1C3A">
      <w:pPr>
        <w:ind w:right="720"/>
        <w:jc w:val="both"/>
        <w:rPr>
          <w:bCs/>
          <w:i/>
          <w:iCs/>
          <w:color w:val="000000"/>
          <w:sz w:val="22"/>
          <w:szCs w:val="22"/>
          <w:u w:val="single"/>
        </w:rPr>
      </w:pPr>
      <w:r w:rsidRPr="00891084">
        <w:rPr>
          <w:bCs/>
          <w:i/>
          <w:iCs/>
          <w:color w:val="000000"/>
          <w:sz w:val="22"/>
          <w:szCs w:val="22"/>
          <w:u w:val="single"/>
        </w:rPr>
        <w:t>Technical Education Authority</w:t>
      </w:r>
    </w:p>
    <w:p w14:paraId="53A1F96F" w14:textId="77777777" w:rsidR="002F1C3A" w:rsidRPr="00891084" w:rsidRDefault="00891084" w:rsidP="002F1C3A">
      <w:pPr>
        <w:jc w:val="both"/>
        <w:rPr>
          <w:bCs/>
          <w:sz w:val="22"/>
          <w:szCs w:val="22"/>
          <w:u w:val="single"/>
        </w:rPr>
      </w:pPr>
      <w:r w:rsidRPr="00891084">
        <w:rPr>
          <w:bCs/>
          <w:sz w:val="22"/>
          <w:szCs w:val="22"/>
          <w:u w:val="single"/>
        </w:rPr>
        <w:t>POSTSECONDARY TECHNICAL EDUCATION AUTHORITY (TEA) INFORMATION AND GOALS FOR AY 2026</w:t>
      </w:r>
    </w:p>
    <w:p w14:paraId="07EB0399" w14:textId="77777777" w:rsidR="002F1C3A" w:rsidRPr="00891084" w:rsidRDefault="00891084" w:rsidP="002F1C3A">
      <w:pPr>
        <w:jc w:val="both"/>
        <w:rPr>
          <w:sz w:val="22"/>
          <w:szCs w:val="22"/>
        </w:rPr>
      </w:pPr>
      <w:r w:rsidRPr="00891084">
        <w:rPr>
          <w:sz w:val="22"/>
          <w:szCs w:val="22"/>
        </w:rPr>
        <w:t>April White, Vice President for Workforce Development, presented the Postsecondary Technical Education Authority (TEA) goals for Academic Year 2026. Established by the legislature in 2007, TEA consists of 12 appointed members and oversees statewide planning and review of technical programs, recommends rules and funding, develops accountability indicators tied to state funding, and conducts workforce studies. The TEA also administers grants for the two-year sector, approves technical programs, and provides o</w:t>
      </w:r>
      <w:r w:rsidRPr="00891084">
        <w:rPr>
          <w:sz w:val="22"/>
          <w:szCs w:val="22"/>
        </w:rPr>
        <w:t>versight for federal programs such as Adult Education and Carl Perkins, as well as the Accelerating Opportunity Kansas initiative.</w:t>
      </w:r>
    </w:p>
    <w:p w14:paraId="5DF5CA1D" w14:textId="77777777" w:rsidR="002F1C3A" w:rsidRPr="00891084" w:rsidRDefault="002F1C3A" w:rsidP="002F1C3A">
      <w:pPr>
        <w:jc w:val="both"/>
        <w:rPr>
          <w:bCs/>
          <w:sz w:val="22"/>
          <w:szCs w:val="22"/>
        </w:rPr>
      </w:pPr>
    </w:p>
    <w:p w14:paraId="3957A9F4" w14:textId="77777777" w:rsidR="002F1C3A" w:rsidRPr="00891084" w:rsidRDefault="00891084" w:rsidP="002F1C3A">
      <w:pPr>
        <w:jc w:val="both"/>
        <w:rPr>
          <w:bCs/>
          <w:sz w:val="22"/>
          <w:szCs w:val="22"/>
        </w:rPr>
      </w:pPr>
      <w:r w:rsidRPr="00891084">
        <w:rPr>
          <w:bCs/>
          <w:sz w:val="22"/>
          <w:szCs w:val="22"/>
        </w:rPr>
        <w:t>For 2026, TEA will evaluate and implement a new program framework, advance military articulation to better serve veterans, and resume program reviews paused during the pandemic. Additional priorities include reducing or eliminating Excel in Career Technical Education (CTE) fees for high school students, partnering with technical colleges to meet statutory grant requirements, and establishing system-wide policies for Excel in CTE. TEA will also work to diversify funding and strengthen collaboration between a</w:t>
      </w:r>
      <w:r w:rsidRPr="00891084">
        <w:rPr>
          <w:bCs/>
          <w:sz w:val="22"/>
          <w:szCs w:val="22"/>
        </w:rPr>
        <w:t xml:space="preserve">dult education centers and colleges. </w:t>
      </w:r>
    </w:p>
    <w:p w14:paraId="731FD34C" w14:textId="77777777" w:rsidR="002F1C3A" w:rsidRPr="00891084" w:rsidRDefault="002F1C3A" w:rsidP="002F1C3A">
      <w:pPr>
        <w:jc w:val="both"/>
        <w:rPr>
          <w:bCs/>
          <w:sz w:val="22"/>
          <w:szCs w:val="22"/>
        </w:rPr>
      </w:pPr>
    </w:p>
    <w:p w14:paraId="26FA0CC3" w14:textId="77777777" w:rsidR="002F1C3A" w:rsidRPr="00891084" w:rsidRDefault="00891084" w:rsidP="002F1C3A">
      <w:pPr>
        <w:jc w:val="both"/>
        <w:rPr>
          <w:bCs/>
          <w:sz w:val="22"/>
          <w:szCs w:val="22"/>
          <w:u w:val="single"/>
        </w:rPr>
      </w:pPr>
      <w:r w:rsidRPr="00891084">
        <w:rPr>
          <w:bCs/>
          <w:sz w:val="22"/>
          <w:szCs w:val="22"/>
        </w:rPr>
        <w:t>Regent Ammar moved to approve the TEA goals for AY 2026 as presented. Regent Parasker seconded. The motion carried.</w:t>
      </w:r>
    </w:p>
    <w:p w14:paraId="61C85BF2" w14:textId="77777777" w:rsidR="002F1C3A" w:rsidRPr="00891084" w:rsidRDefault="002F1C3A" w:rsidP="002F1C3A">
      <w:pPr>
        <w:jc w:val="both"/>
        <w:rPr>
          <w:bCs/>
          <w:sz w:val="22"/>
          <w:szCs w:val="22"/>
          <w:u w:val="single"/>
        </w:rPr>
      </w:pPr>
    </w:p>
    <w:p w14:paraId="5E7C3B36" w14:textId="77777777" w:rsidR="002F1C3A" w:rsidRPr="00891084" w:rsidRDefault="00891084" w:rsidP="002F1C3A">
      <w:pPr>
        <w:jc w:val="both"/>
        <w:rPr>
          <w:bCs/>
          <w:sz w:val="22"/>
          <w:szCs w:val="22"/>
          <w:u w:val="single"/>
        </w:rPr>
      </w:pPr>
      <w:r w:rsidRPr="00891084">
        <w:rPr>
          <w:bCs/>
          <w:sz w:val="22"/>
          <w:szCs w:val="22"/>
          <w:u w:val="single"/>
        </w:rPr>
        <w:t>ELIGIBILITY OF PROGRAMS FOR EXCEL IN CAREER TECHNICAL EDUCATION FUNDING</w:t>
      </w:r>
    </w:p>
    <w:p w14:paraId="5EF880D3" w14:textId="77777777" w:rsidR="002F1C3A" w:rsidRPr="00891084" w:rsidRDefault="00891084" w:rsidP="002F1C3A">
      <w:pPr>
        <w:jc w:val="both"/>
        <w:rPr>
          <w:bCs/>
          <w:color w:val="000000"/>
          <w:sz w:val="22"/>
          <w:szCs w:val="22"/>
        </w:rPr>
      </w:pPr>
      <w:r w:rsidRPr="00891084">
        <w:rPr>
          <w:bCs/>
          <w:color w:val="000000"/>
          <w:sz w:val="22"/>
          <w:szCs w:val="22"/>
        </w:rPr>
        <w:t>Vice President White presented an update on the Excel in CTE program, which provides state-funded tuition for high school students enrolled in technical programs at community and technical colleges. Since its inception in 2013, program enrollment and associated costs have steadily increased, prompting legislative inquiries and a review of program effectiveness. Over the summer, board staff engaged with community and technical college representatives to address concerns raised by legislators. The issue was b</w:t>
      </w:r>
      <w:r w:rsidRPr="00891084">
        <w:rPr>
          <w:bCs/>
          <w:color w:val="000000"/>
          <w:sz w:val="22"/>
          <w:szCs w:val="22"/>
        </w:rPr>
        <w:t>rought before the TEA in August, resulting in the formation of a task force to examine enrollment trends, performance data, and funding strategies.</w:t>
      </w:r>
    </w:p>
    <w:p w14:paraId="7E73024E" w14:textId="77777777" w:rsidR="002F1C3A" w:rsidRPr="00891084" w:rsidRDefault="002F1C3A" w:rsidP="002F1C3A">
      <w:pPr>
        <w:jc w:val="both"/>
        <w:rPr>
          <w:bCs/>
          <w:color w:val="000000"/>
          <w:sz w:val="22"/>
          <w:szCs w:val="22"/>
        </w:rPr>
      </w:pPr>
    </w:p>
    <w:p w14:paraId="1D2C5A82" w14:textId="77777777" w:rsidR="002F1C3A" w:rsidRPr="00891084" w:rsidRDefault="00891084" w:rsidP="002F1C3A">
      <w:pPr>
        <w:jc w:val="both"/>
        <w:rPr>
          <w:color w:val="000000"/>
          <w:sz w:val="22"/>
          <w:szCs w:val="22"/>
          <w:u w:val="single"/>
        </w:rPr>
      </w:pPr>
      <w:r w:rsidRPr="00891084">
        <w:rPr>
          <w:color w:val="000000" w:themeColor="text1"/>
          <w:sz w:val="22"/>
          <w:szCs w:val="22"/>
        </w:rPr>
        <w:t>The task force met twice in October and recommended three key changes. First, eliminate funding for course retakes; second, require colleges to use multiple measures to assess student readiness for college-level work; and third, align Excel in CTE funding with Kansas Promise Act eligibility criteria, which prioritize high-wage, high-demand, and critical-need occupations. Vice President White clarified that high-wage occupations are defined as those exceeding the state average salary of $46,850. While the st</w:t>
      </w:r>
      <w:r w:rsidRPr="00891084">
        <w:rPr>
          <w:color w:val="000000" w:themeColor="text1"/>
          <w:sz w:val="22"/>
          <w:szCs w:val="22"/>
        </w:rPr>
        <w:t xml:space="preserve">atute does not mandate annual updates, TEA reviews Promise Act programs annually to ensure alignment with workforce needs. The proposed changes could reduce funding requirements by an estimated $5–6 million annually, though actual savings will </w:t>
      </w:r>
      <w:r w:rsidRPr="00891084">
        <w:rPr>
          <w:color w:val="000000" w:themeColor="text1"/>
          <w:sz w:val="22"/>
          <w:szCs w:val="22"/>
        </w:rPr>
        <w:t>vary based</w:t>
      </w:r>
      <w:r w:rsidRPr="00891084">
        <w:rPr>
          <w:color w:val="000000" w:themeColor="text1"/>
          <w:sz w:val="22"/>
          <w:szCs w:val="22"/>
        </w:rPr>
        <w:t xml:space="preserve"> on enrollment </w:t>
      </w:r>
      <w:r w:rsidRPr="00891084">
        <w:rPr>
          <w:color w:val="000000" w:themeColor="text1"/>
          <w:sz w:val="22"/>
          <w:szCs w:val="22"/>
        </w:rPr>
        <w:t>trends</w:t>
      </w:r>
      <w:r w:rsidRPr="00891084">
        <w:rPr>
          <w:color w:val="000000" w:themeColor="text1"/>
          <w:sz w:val="22"/>
          <w:szCs w:val="22"/>
        </w:rPr>
        <w:t>.</w:t>
      </w:r>
    </w:p>
    <w:p w14:paraId="4998DD8E" w14:textId="77777777" w:rsidR="002F1C3A" w:rsidRPr="00891084" w:rsidRDefault="00891084" w:rsidP="002F1C3A">
      <w:pPr>
        <w:jc w:val="both"/>
        <w:rPr>
          <w:bCs/>
          <w:color w:val="000000"/>
          <w:sz w:val="22"/>
          <w:szCs w:val="22"/>
        </w:rPr>
      </w:pPr>
      <w:r w:rsidRPr="00891084">
        <w:rPr>
          <w:bCs/>
          <w:color w:val="000000"/>
          <w:sz w:val="22"/>
          <w:szCs w:val="22"/>
        </w:rPr>
        <w:t>Regent Johnston moved to approve the recommended changes as presented. Regent Parasker seconded. The motion carried.</w:t>
      </w:r>
    </w:p>
    <w:p w14:paraId="0878707F" w14:textId="77777777" w:rsidR="002F1C3A" w:rsidRPr="00891084" w:rsidRDefault="002F1C3A" w:rsidP="002F1C3A">
      <w:pPr>
        <w:jc w:val="both"/>
        <w:rPr>
          <w:bCs/>
          <w:color w:val="000000"/>
          <w:sz w:val="22"/>
          <w:szCs w:val="22"/>
        </w:rPr>
      </w:pPr>
    </w:p>
    <w:p w14:paraId="0F807ECC" w14:textId="77777777" w:rsidR="002F1C3A" w:rsidRPr="00891084" w:rsidRDefault="00891084" w:rsidP="002F1C3A">
      <w:pPr>
        <w:ind w:right="720"/>
        <w:jc w:val="both"/>
        <w:rPr>
          <w:bCs/>
          <w:i/>
          <w:iCs/>
          <w:color w:val="000000"/>
          <w:sz w:val="22"/>
          <w:szCs w:val="22"/>
          <w:u w:val="single"/>
        </w:rPr>
      </w:pPr>
      <w:r w:rsidRPr="00891084">
        <w:rPr>
          <w:bCs/>
          <w:i/>
          <w:iCs/>
          <w:color w:val="000000"/>
          <w:sz w:val="22"/>
          <w:szCs w:val="22"/>
          <w:u w:val="single"/>
        </w:rPr>
        <w:lastRenderedPageBreak/>
        <w:t>Other Matters</w:t>
      </w:r>
    </w:p>
    <w:p w14:paraId="4F8D1699" w14:textId="77777777" w:rsidR="002F1C3A" w:rsidRPr="00891084" w:rsidRDefault="00891084" w:rsidP="002F1C3A">
      <w:pPr>
        <w:jc w:val="both"/>
        <w:rPr>
          <w:bCs/>
          <w:sz w:val="22"/>
          <w:szCs w:val="22"/>
          <w:u w:val="single"/>
        </w:rPr>
      </w:pPr>
      <w:r w:rsidRPr="00891084">
        <w:rPr>
          <w:bCs/>
          <w:sz w:val="22"/>
          <w:szCs w:val="22"/>
          <w:u w:val="single"/>
        </w:rPr>
        <w:t>RECEIVE NON-BUDGETARY LEGISLATIVE PROPOSALS (FIRST READ)</w:t>
      </w:r>
    </w:p>
    <w:p w14:paraId="72A8D826" w14:textId="77777777" w:rsidR="002F1C3A" w:rsidRPr="00891084" w:rsidRDefault="00891084" w:rsidP="002F1C3A">
      <w:pPr>
        <w:jc w:val="both"/>
        <w:rPr>
          <w:sz w:val="22"/>
          <w:szCs w:val="22"/>
        </w:rPr>
      </w:pPr>
      <w:r w:rsidRPr="00891084">
        <w:rPr>
          <w:sz w:val="22"/>
          <w:szCs w:val="22"/>
        </w:rPr>
        <w:t xml:space="preserve">Kelly Oliver, Chief of Staff, presented the first reading of four non-budgetary legislative proposals. Three proposals originated from the Board office and focus on improving the administration of student financial aid programs. The first proposal </w:t>
      </w:r>
      <w:r w:rsidRPr="00891084">
        <w:rPr>
          <w:sz w:val="22"/>
          <w:szCs w:val="22"/>
        </w:rPr>
        <w:t>clarifies</w:t>
      </w:r>
      <w:r w:rsidRPr="00891084">
        <w:rPr>
          <w:sz w:val="22"/>
          <w:szCs w:val="22"/>
        </w:rPr>
        <w:t xml:space="preserve"> the statutory definition</w:t>
      </w:r>
      <w:r w:rsidRPr="00891084">
        <w:rPr>
          <w:sz w:val="22"/>
          <w:szCs w:val="22"/>
        </w:rPr>
        <w:t>s</w:t>
      </w:r>
      <w:r w:rsidRPr="00891084">
        <w:rPr>
          <w:sz w:val="22"/>
          <w:szCs w:val="22"/>
        </w:rPr>
        <w:t xml:space="preserve"> of “teacher” and “paraprofessional” under the Kansas Education Opportunity Scholarship. The second proposal </w:t>
      </w:r>
      <w:r w:rsidRPr="00891084">
        <w:rPr>
          <w:sz w:val="22"/>
          <w:szCs w:val="22"/>
        </w:rPr>
        <w:t>prevents</w:t>
      </w:r>
      <w:r w:rsidRPr="00891084">
        <w:rPr>
          <w:sz w:val="22"/>
          <w:szCs w:val="22"/>
        </w:rPr>
        <w:t xml:space="preserve"> individuals in repayment status on one scholarship from receiving new awards until they </w:t>
      </w:r>
      <w:r w:rsidRPr="00891084">
        <w:rPr>
          <w:sz w:val="22"/>
          <w:szCs w:val="22"/>
        </w:rPr>
        <w:t xml:space="preserve">have </w:t>
      </w:r>
      <w:r w:rsidRPr="00891084">
        <w:rPr>
          <w:sz w:val="22"/>
          <w:szCs w:val="22"/>
        </w:rPr>
        <w:t>complete</w:t>
      </w:r>
      <w:r w:rsidRPr="00891084">
        <w:rPr>
          <w:sz w:val="22"/>
          <w:szCs w:val="22"/>
        </w:rPr>
        <w:t>d</w:t>
      </w:r>
      <w:r w:rsidRPr="00891084">
        <w:rPr>
          <w:sz w:val="22"/>
          <w:szCs w:val="22"/>
        </w:rPr>
        <w:t xml:space="preserve"> their service or repayment obligations. The third proposal amend</w:t>
      </w:r>
      <w:r w:rsidRPr="00891084">
        <w:rPr>
          <w:sz w:val="22"/>
          <w:szCs w:val="22"/>
        </w:rPr>
        <w:t>s</w:t>
      </w:r>
      <w:r w:rsidRPr="00891084">
        <w:rPr>
          <w:sz w:val="22"/>
          <w:szCs w:val="22"/>
        </w:rPr>
        <w:t xml:space="preserve"> the Kansas Promise Scholarship Act to reduce administrative burdens</w:t>
      </w:r>
      <w:r w:rsidRPr="00891084">
        <w:rPr>
          <w:sz w:val="22"/>
          <w:szCs w:val="22"/>
        </w:rPr>
        <w:t xml:space="preserve"> by</w:t>
      </w:r>
      <w:r w:rsidRPr="00891084">
        <w:rPr>
          <w:sz w:val="22"/>
          <w:szCs w:val="22"/>
        </w:rPr>
        <w:t xml:space="preserve"> eliminating the requirement for students to live in Kansas after completing their programs while retaining the requirem</w:t>
      </w:r>
      <w:r w:rsidRPr="00891084">
        <w:rPr>
          <w:sz w:val="22"/>
          <w:szCs w:val="22"/>
        </w:rPr>
        <w:t>ent that students work in Kansas after completing their programs</w:t>
      </w:r>
      <w:r w:rsidRPr="00891084">
        <w:rPr>
          <w:sz w:val="22"/>
          <w:szCs w:val="22"/>
        </w:rPr>
        <w:t>,</w:t>
      </w:r>
      <w:r w:rsidRPr="00891084">
        <w:rPr>
          <w:sz w:val="22"/>
          <w:szCs w:val="22"/>
        </w:rPr>
        <w:t xml:space="preserve"> clarifying when the two-year work obligation begins</w:t>
      </w:r>
      <w:r w:rsidRPr="00891084">
        <w:rPr>
          <w:sz w:val="22"/>
          <w:szCs w:val="22"/>
        </w:rPr>
        <w:t>,</w:t>
      </w:r>
      <w:r w:rsidRPr="00891084">
        <w:rPr>
          <w:sz w:val="22"/>
          <w:szCs w:val="22"/>
        </w:rPr>
        <w:t xml:space="preserve"> and removing </w:t>
      </w:r>
      <w:proofErr w:type="gramStart"/>
      <w:r w:rsidRPr="00891084">
        <w:rPr>
          <w:sz w:val="22"/>
          <w:szCs w:val="22"/>
        </w:rPr>
        <w:t>the program’s</w:t>
      </w:r>
      <w:proofErr w:type="gramEnd"/>
      <w:r w:rsidRPr="00891084">
        <w:rPr>
          <w:sz w:val="22"/>
          <w:szCs w:val="22"/>
        </w:rPr>
        <w:t xml:space="preserve"> sunset date currently set for 2028. Chief of Staff Oliver noted that these changes </w:t>
      </w:r>
      <w:r w:rsidRPr="00891084">
        <w:rPr>
          <w:sz w:val="22"/>
          <w:szCs w:val="22"/>
        </w:rPr>
        <w:t>are designed to</w:t>
      </w:r>
      <w:r w:rsidRPr="00891084">
        <w:rPr>
          <w:sz w:val="22"/>
          <w:szCs w:val="22"/>
        </w:rPr>
        <w:t xml:space="preserve"> streamline compliance and improve efficiency for </w:t>
      </w:r>
      <w:r w:rsidRPr="00891084">
        <w:rPr>
          <w:sz w:val="22"/>
          <w:szCs w:val="22"/>
        </w:rPr>
        <w:t xml:space="preserve">both </w:t>
      </w:r>
      <w:r w:rsidRPr="00891084">
        <w:rPr>
          <w:sz w:val="22"/>
          <w:szCs w:val="22"/>
        </w:rPr>
        <w:t xml:space="preserve">students and staff. </w:t>
      </w:r>
    </w:p>
    <w:p w14:paraId="52793193" w14:textId="77777777" w:rsidR="002F1C3A" w:rsidRPr="00891084" w:rsidRDefault="002F1C3A" w:rsidP="002F1C3A">
      <w:pPr>
        <w:jc w:val="both"/>
        <w:rPr>
          <w:sz w:val="22"/>
          <w:szCs w:val="22"/>
        </w:rPr>
      </w:pPr>
    </w:p>
    <w:p w14:paraId="0E6FB357" w14:textId="77777777" w:rsidR="002F1C3A" w:rsidRPr="00891084" w:rsidRDefault="00891084" w:rsidP="002F1C3A">
      <w:pPr>
        <w:jc w:val="both"/>
        <w:rPr>
          <w:sz w:val="22"/>
          <w:szCs w:val="22"/>
        </w:rPr>
      </w:pPr>
      <w:r w:rsidRPr="00891084">
        <w:rPr>
          <w:sz w:val="22"/>
          <w:szCs w:val="22"/>
        </w:rPr>
        <w:t xml:space="preserve">The fourth proposal, submitted by Kansas State University, requests legislative approval to sell an off-campus honors house </w:t>
      </w:r>
      <w:r w:rsidRPr="00891084">
        <w:rPr>
          <w:sz w:val="22"/>
          <w:szCs w:val="22"/>
        </w:rPr>
        <w:t xml:space="preserve">previously used for a program that is being </w:t>
      </w:r>
      <w:r w:rsidRPr="00891084">
        <w:rPr>
          <w:sz w:val="22"/>
          <w:szCs w:val="22"/>
        </w:rPr>
        <w:t>relocate</w:t>
      </w:r>
      <w:r w:rsidRPr="00891084">
        <w:rPr>
          <w:sz w:val="22"/>
          <w:szCs w:val="22"/>
        </w:rPr>
        <w:t>d</w:t>
      </w:r>
      <w:r w:rsidRPr="00891084">
        <w:rPr>
          <w:sz w:val="22"/>
          <w:szCs w:val="22"/>
        </w:rPr>
        <w:t xml:space="preserve"> </w:t>
      </w:r>
      <w:r w:rsidRPr="00891084">
        <w:rPr>
          <w:sz w:val="22"/>
          <w:szCs w:val="22"/>
        </w:rPr>
        <w:t>to</w:t>
      </w:r>
      <w:r w:rsidRPr="00891084">
        <w:rPr>
          <w:sz w:val="22"/>
          <w:szCs w:val="22"/>
        </w:rPr>
        <w:t xml:space="preserve"> campus. The Board </w:t>
      </w:r>
      <w:r w:rsidRPr="00891084">
        <w:rPr>
          <w:sz w:val="22"/>
          <w:szCs w:val="22"/>
        </w:rPr>
        <w:t xml:space="preserve">reviewed and </w:t>
      </w:r>
      <w:r w:rsidRPr="00891084">
        <w:rPr>
          <w:sz w:val="22"/>
          <w:szCs w:val="22"/>
        </w:rPr>
        <w:t xml:space="preserve">discussed </w:t>
      </w:r>
      <w:r w:rsidRPr="00891084">
        <w:rPr>
          <w:sz w:val="22"/>
          <w:szCs w:val="22"/>
        </w:rPr>
        <w:t xml:space="preserve">all four </w:t>
      </w:r>
      <w:r w:rsidRPr="00891084">
        <w:rPr>
          <w:sz w:val="22"/>
          <w:szCs w:val="22"/>
        </w:rPr>
        <w:t>proposals.</w:t>
      </w:r>
    </w:p>
    <w:p w14:paraId="6E3FC966" w14:textId="77777777" w:rsidR="002F1C3A" w:rsidRPr="00891084" w:rsidRDefault="002F1C3A" w:rsidP="002F1C3A">
      <w:pPr>
        <w:jc w:val="both"/>
        <w:rPr>
          <w:sz w:val="22"/>
          <w:szCs w:val="22"/>
        </w:rPr>
      </w:pPr>
    </w:p>
    <w:p w14:paraId="201E421F" w14:textId="77777777" w:rsidR="002F1C3A" w:rsidRPr="00891084" w:rsidRDefault="00891084" w:rsidP="002F1C3A">
      <w:pPr>
        <w:jc w:val="both"/>
        <w:rPr>
          <w:sz w:val="22"/>
          <w:szCs w:val="22"/>
          <w:u w:val="single"/>
        </w:rPr>
      </w:pPr>
      <w:r w:rsidRPr="00891084">
        <w:rPr>
          <w:sz w:val="22"/>
          <w:szCs w:val="22"/>
          <w:u w:val="single"/>
        </w:rPr>
        <w:t>ADJOURNMENT</w:t>
      </w:r>
    </w:p>
    <w:p w14:paraId="43DB60AD" w14:textId="77777777" w:rsidR="002F1C3A" w:rsidRPr="00891084" w:rsidRDefault="00891084" w:rsidP="002F1C3A">
      <w:pPr>
        <w:jc w:val="both"/>
        <w:rPr>
          <w:sz w:val="22"/>
          <w:szCs w:val="22"/>
        </w:rPr>
      </w:pPr>
      <w:r w:rsidRPr="00891084">
        <w:rPr>
          <w:sz w:val="22"/>
          <w:szCs w:val="22"/>
        </w:rPr>
        <w:t>The Chair Benson adjourned the meeting at 3:27 p.m.</w:t>
      </w:r>
    </w:p>
    <w:p w14:paraId="52189647" w14:textId="77777777" w:rsidR="002F1C3A" w:rsidRPr="00891084" w:rsidRDefault="002F1C3A" w:rsidP="002F1C3A">
      <w:pPr>
        <w:jc w:val="both"/>
        <w:rPr>
          <w:b/>
          <w:bCs/>
          <w:sz w:val="22"/>
          <w:szCs w:val="22"/>
          <w:u w:val="single"/>
        </w:rPr>
      </w:pPr>
    </w:p>
    <w:p w14:paraId="1449FBEF" w14:textId="77777777" w:rsidR="002F1C3A" w:rsidRPr="00891084" w:rsidRDefault="002F1C3A" w:rsidP="002F1C3A">
      <w:pPr>
        <w:jc w:val="both"/>
        <w:rPr>
          <w:sz w:val="22"/>
          <w:szCs w:val="22"/>
        </w:rPr>
      </w:pPr>
    </w:p>
    <w:p w14:paraId="7552C701" w14:textId="77777777" w:rsidR="002F1C3A" w:rsidRPr="00891084" w:rsidRDefault="00891084" w:rsidP="002F1C3A">
      <w:pPr>
        <w:jc w:val="both"/>
        <w:rPr>
          <w:sz w:val="22"/>
          <w:szCs w:val="22"/>
        </w:rPr>
      </w:pPr>
      <w:r w:rsidRPr="00891084">
        <w:rPr>
          <w:sz w:val="22"/>
          <w:szCs w:val="22"/>
        </w:rPr>
        <w:t xml:space="preserve"> </w:t>
      </w:r>
    </w:p>
    <w:p w14:paraId="03A960A3" w14:textId="77777777" w:rsidR="002F1C3A" w:rsidRPr="00891084" w:rsidRDefault="002F1C3A" w:rsidP="002F1C3A">
      <w:pPr>
        <w:jc w:val="both"/>
        <w:rPr>
          <w:sz w:val="22"/>
          <w:szCs w:val="22"/>
        </w:rPr>
      </w:pPr>
    </w:p>
    <w:p w14:paraId="13ECF6A7" w14:textId="77777777" w:rsidR="002F1C3A" w:rsidRPr="00891084" w:rsidRDefault="002F1C3A" w:rsidP="002F1C3A">
      <w:pPr>
        <w:jc w:val="both"/>
        <w:rPr>
          <w:color w:val="FF0000"/>
          <w:sz w:val="22"/>
          <w:szCs w:val="22"/>
        </w:rPr>
      </w:pPr>
    </w:p>
    <w:p w14:paraId="04BF294E" w14:textId="77777777" w:rsidR="002F1C3A" w:rsidRPr="00891084" w:rsidRDefault="002F1C3A" w:rsidP="002F1C3A">
      <w:pPr>
        <w:jc w:val="both"/>
        <w:rPr>
          <w:color w:val="FF0000"/>
          <w:sz w:val="22"/>
          <w:szCs w:val="22"/>
        </w:rPr>
      </w:pPr>
    </w:p>
    <w:p w14:paraId="34A05780" w14:textId="77777777" w:rsidR="002F1C3A" w:rsidRPr="00891084" w:rsidRDefault="002F1C3A" w:rsidP="002F1C3A">
      <w:pPr>
        <w:jc w:val="both"/>
        <w:rPr>
          <w:sz w:val="22"/>
          <w:szCs w:val="22"/>
        </w:rPr>
      </w:pPr>
    </w:p>
    <w:p w14:paraId="06498BE4" w14:textId="77777777" w:rsidR="002F1C3A" w:rsidRPr="00891084" w:rsidRDefault="002F1C3A" w:rsidP="002F1C3A">
      <w:pPr>
        <w:jc w:val="both"/>
        <w:rPr>
          <w:sz w:val="22"/>
          <w:szCs w:val="22"/>
        </w:rPr>
      </w:pPr>
    </w:p>
    <w:p w14:paraId="4E885AC1" w14:textId="77777777" w:rsidR="002F1C3A" w:rsidRPr="00891084" w:rsidRDefault="00891084" w:rsidP="002F1C3A">
      <w:pPr>
        <w:jc w:val="both"/>
        <w:rPr>
          <w:sz w:val="22"/>
          <w:szCs w:val="22"/>
          <w:u w:val="single"/>
        </w:rPr>
      </w:pPr>
      <w:proofErr w:type="gramStart"/>
      <w:r w:rsidRPr="00891084">
        <w:rPr>
          <w:sz w:val="22"/>
          <w:szCs w:val="22"/>
        </w:rPr>
        <w:t>__________________________________</w:t>
      </w:r>
      <w:r w:rsidRPr="00891084">
        <w:rPr>
          <w:sz w:val="22"/>
          <w:szCs w:val="22"/>
        </w:rPr>
        <w:tab/>
      </w:r>
      <w:r w:rsidRPr="00891084">
        <w:rPr>
          <w:sz w:val="22"/>
          <w:szCs w:val="22"/>
        </w:rPr>
        <w:tab/>
      </w:r>
      <w:proofErr w:type="gramEnd"/>
      <w:r w:rsidRPr="00891084">
        <w:rPr>
          <w:sz w:val="22"/>
          <w:szCs w:val="22"/>
        </w:rPr>
        <w:t>____________________________________</w:t>
      </w:r>
    </w:p>
    <w:p w14:paraId="600E8F67" w14:textId="77777777" w:rsidR="002F1C3A" w:rsidRPr="00891084" w:rsidRDefault="00891084" w:rsidP="002F1C3A">
      <w:pPr>
        <w:jc w:val="both"/>
        <w:rPr>
          <w:sz w:val="22"/>
          <w:szCs w:val="22"/>
        </w:rPr>
      </w:pPr>
      <w:r w:rsidRPr="00891084">
        <w:rPr>
          <w:sz w:val="22"/>
          <w:szCs w:val="22"/>
        </w:rPr>
        <w:t>Blake Flanders, President and CEO</w:t>
      </w:r>
      <w:r w:rsidRPr="00891084">
        <w:rPr>
          <w:sz w:val="22"/>
          <w:szCs w:val="22"/>
        </w:rPr>
        <w:tab/>
      </w:r>
      <w:r w:rsidRPr="00891084">
        <w:rPr>
          <w:sz w:val="22"/>
          <w:szCs w:val="22"/>
        </w:rPr>
        <w:tab/>
      </w:r>
      <w:r w:rsidRPr="00891084">
        <w:rPr>
          <w:sz w:val="22"/>
          <w:szCs w:val="22"/>
        </w:rPr>
        <w:tab/>
        <w:t>Blake Benson, Chair</w:t>
      </w:r>
    </w:p>
    <w:p w14:paraId="29A054D6" w14:textId="77777777" w:rsidR="002F1C3A" w:rsidRPr="00891084" w:rsidRDefault="002F1C3A" w:rsidP="002F1C3A">
      <w:pPr>
        <w:jc w:val="both"/>
        <w:rPr>
          <w:color w:val="FF0000"/>
          <w:sz w:val="22"/>
          <w:szCs w:val="22"/>
        </w:rPr>
      </w:pPr>
    </w:p>
    <w:p w14:paraId="06E3573C" w14:textId="77777777" w:rsidR="00064ED1" w:rsidRPr="00891084" w:rsidRDefault="00064ED1" w:rsidP="002F1C3A">
      <w:pPr>
        <w:rPr>
          <w:sz w:val="22"/>
          <w:szCs w:val="22"/>
        </w:rPr>
      </w:pPr>
    </w:p>
    <w:sectPr w:rsidR="00064ED1" w:rsidRPr="00891084" w:rsidSect="00475227">
      <w:headerReference w:type="default" r:id="rId9"/>
      <w:footerReference w:type="default" r:id="rId10"/>
      <w:headerReference w:type="first" r:id="rId11"/>
      <w:footerReference w:type="first" r:id="rId12"/>
      <w:pgSz w:w="12240" w:h="15840"/>
      <w:pgMar w:top="1440" w:right="1152" w:bottom="1440" w:left="1152"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CB58" w14:textId="77777777" w:rsidR="00891084" w:rsidRDefault="00891084">
      <w:r>
        <w:separator/>
      </w:r>
    </w:p>
  </w:endnote>
  <w:endnote w:type="continuationSeparator" w:id="0">
    <w:p w14:paraId="17AF8D3F" w14:textId="77777777" w:rsidR="00891084" w:rsidRDefault="0089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FF6DB" w14:textId="359B12ED" w:rsidR="009B4B5F" w:rsidRPr="00F32147" w:rsidRDefault="009B4B5F" w:rsidP="00F32147">
    <w:pPr>
      <w:pStyle w:val="Footer"/>
      <w:tabs>
        <w:tab w:val="left" w:pos="8942"/>
      </w:tabs>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E87C" w14:textId="77777777" w:rsidR="009B4B5F" w:rsidRDefault="009B4B5F">
    <w:pPr>
      <w:pStyle w:val="Footer"/>
      <w:tabs>
        <w:tab w:val="clear" w:pos="9360"/>
        <w:tab w:val="right" w:pos="10080"/>
      </w:tabs>
      <w:ind w:left="-144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EBB65" w14:textId="77777777" w:rsidR="00891084" w:rsidRDefault="00891084">
      <w:r>
        <w:separator/>
      </w:r>
    </w:p>
  </w:footnote>
  <w:footnote w:type="continuationSeparator" w:id="0">
    <w:p w14:paraId="0CD5EF6C" w14:textId="77777777" w:rsidR="00891084" w:rsidRDefault="00891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B716" w14:textId="36886B6D" w:rsidR="00A537E1" w:rsidRPr="00891084" w:rsidRDefault="00891084" w:rsidP="00891084">
    <w:pPr>
      <w:pStyle w:val="Header"/>
      <w:jc w:val="center"/>
      <w:rPr>
        <w:sz w:val="22"/>
        <w:szCs w:val="22"/>
      </w:rPr>
    </w:pPr>
    <w:r w:rsidRPr="008838A4">
      <w:rPr>
        <w:i/>
        <w:iCs/>
        <w:sz w:val="22"/>
        <w:szCs w:val="22"/>
      </w:rPr>
      <w:t>Kansas Board of Regents</w:t>
    </w:r>
    <w:r w:rsidRPr="008838A4">
      <w:rPr>
        <w:i/>
        <w:iCs/>
        <w:sz w:val="22"/>
        <w:szCs w:val="22"/>
      </w:rPr>
      <w:tab/>
    </w:r>
    <w:sdt>
      <w:sdtPr>
        <w:rPr>
          <w:sz w:val="22"/>
          <w:szCs w:val="22"/>
        </w:rPr>
        <w:id w:val="1982181877"/>
        <w:docPartObj>
          <w:docPartGallery w:val="Page Numbers (Top of Page)"/>
          <w:docPartUnique/>
        </w:docPartObj>
      </w:sdtPr>
      <w:sdtEndPr>
        <w:rPr>
          <w:noProof/>
        </w:rPr>
      </w:sdtEndPr>
      <w:sdtContent>
        <w:r w:rsidRPr="008838A4">
          <w:rPr>
            <w:sz w:val="22"/>
            <w:szCs w:val="22"/>
          </w:rPr>
          <w:fldChar w:fldCharType="begin"/>
        </w:r>
        <w:r w:rsidRPr="008838A4">
          <w:rPr>
            <w:sz w:val="22"/>
            <w:szCs w:val="22"/>
          </w:rPr>
          <w:instrText xml:space="preserve"> PAGE   \* MERGEFORMAT </w:instrText>
        </w:r>
        <w:r w:rsidRPr="008838A4">
          <w:rPr>
            <w:sz w:val="22"/>
            <w:szCs w:val="22"/>
          </w:rPr>
          <w:fldChar w:fldCharType="separate"/>
        </w:r>
        <w:r>
          <w:rPr>
            <w:sz w:val="22"/>
            <w:szCs w:val="22"/>
          </w:rPr>
          <w:t>- 1 -</w:t>
        </w:r>
        <w:r w:rsidRPr="008838A4">
          <w:rPr>
            <w:noProof/>
            <w:sz w:val="22"/>
            <w:szCs w:val="22"/>
          </w:rPr>
          <w:fldChar w:fldCharType="end"/>
        </w:r>
        <w:r w:rsidRPr="008838A4">
          <w:rPr>
            <w:noProof/>
            <w:sz w:val="22"/>
            <w:szCs w:val="22"/>
          </w:rPr>
          <w:tab/>
        </w:r>
        <w:r w:rsidRPr="008838A4">
          <w:rPr>
            <w:i/>
            <w:iCs/>
            <w:noProof/>
            <w:sz w:val="22"/>
            <w:szCs w:val="22"/>
          </w:rPr>
          <w:t>November 19, 2025</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BD47" w14:textId="77777777" w:rsidR="000767DC" w:rsidRPr="00F12CFF" w:rsidRDefault="00891084">
    <w:pPr>
      <w:pStyle w:val="Header"/>
      <w:jc w:val="center"/>
      <w:rPr>
        <w:i/>
        <w:iCs/>
        <w:sz w:val="22"/>
        <w:szCs w:val="22"/>
      </w:rPr>
    </w:pPr>
    <w:r>
      <w:rPr>
        <w:i/>
        <w:iCs/>
        <w:sz w:val="22"/>
        <w:szCs w:val="22"/>
      </w:rPr>
      <w:t>Kansas Board of Regents</w:t>
    </w:r>
    <w:r>
      <w:rPr>
        <w:i/>
        <w:iCs/>
        <w:sz w:val="22"/>
        <w:szCs w:val="22"/>
      </w:rPr>
      <w:tab/>
    </w:r>
    <w:sdt>
      <w:sdtPr>
        <w:rPr>
          <w:sz w:val="22"/>
          <w:szCs w:val="22"/>
        </w:rPr>
        <w:id w:val="2142681049"/>
        <w:docPartObj>
          <w:docPartGallery w:val="Page Numbers (Top of Page)"/>
          <w:docPartUnique/>
        </w:docPartObj>
      </w:sdtPr>
      <w:sdtEndPr>
        <w:rPr>
          <w:noProof/>
        </w:rPr>
      </w:sdtEndPr>
      <w:sdtContent>
        <w:r w:rsidRPr="00CB0A84">
          <w:rPr>
            <w:sz w:val="22"/>
            <w:szCs w:val="22"/>
          </w:rPr>
          <w:fldChar w:fldCharType="begin"/>
        </w:r>
        <w:r w:rsidRPr="00CB0A84">
          <w:rPr>
            <w:sz w:val="22"/>
            <w:szCs w:val="22"/>
          </w:rPr>
          <w:instrText xml:space="preserve"> PAGE   \* MERGEFORMAT </w:instrText>
        </w:r>
        <w:r w:rsidRPr="00CB0A84">
          <w:rPr>
            <w:sz w:val="22"/>
            <w:szCs w:val="22"/>
          </w:rPr>
          <w:fldChar w:fldCharType="separate"/>
        </w:r>
        <w:r w:rsidRPr="00CB0A84">
          <w:rPr>
            <w:noProof/>
            <w:sz w:val="22"/>
            <w:szCs w:val="22"/>
          </w:rPr>
          <w:t>2</w:t>
        </w:r>
        <w:r w:rsidRPr="00CB0A84">
          <w:rPr>
            <w:noProof/>
            <w:sz w:val="22"/>
            <w:szCs w:val="22"/>
          </w:rPr>
          <w:fldChar w:fldCharType="end"/>
        </w:r>
      </w:sdtContent>
    </w:sdt>
    <w:r w:rsidR="00F12CFF">
      <w:rPr>
        <w:noProof/>
        <w:sz w:val="22"/>
        <w:szCs w:val="22"/>
      </w:rPr>
      <w:tab/>
    </w:r>
    <w:r w:rsidR="00F12CFF">
      <w:rPr>
        <w:i/>
        <w:iCs/>
        <w:noProof/>
        <w:sz w:val="22"/>
        <w:szCs w:val="22"/>
      </w:rPr>
      <w:t>November 19, 2025</w:t>
    </w:r>
  </w:p>
  <w:p w14:paraId="6B910164" w14:textId="77777777" w:rsidR="009B4B5F" w:rsidRPr="005B53C0" w:rsidRDefault="009B4B5F" w:rsidP="005B53C0">
    <w:pPr>
      <w:pStyle w:val="Header"/>
      <w:rPr>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696"/>
    <w:multiLevelType w:val="hybridMultilevel"/>
    <w:tmpl w:val="03DA0868"/>
    <w:lvl w:ilvl="0" w:tplc="53C2A68A">
      <w:start w:val="1"/>
      <w:numFmt w:val="bullet"/>
      <w:lvlText w:val=""/>
      <w:lvlJc w:val="left"/>
      <w:pPr>
        <w:ind w:left="720" w:hanging="360"/>
      </w:pPr>
      <w:rPr>
        <w:rFonts w:ascii="Symbol" w:hAnsi="Symbol" w:hint="default"/>
      </w:rPr>
    </w:lvl>
    <w:lvl w:ilvl="1" w:tplc="6D467EFC" w:tentative="1">
      <w:start w:val="1"/>
      <w:numFmt w:val="bullet"/>
      <w:lvlText w:val="o"/>
      <w:lvlJc w:val="left"/>
      <w:pPr>
        <w:ind w:left="1440" w:hanging="360"/>
      </w:pPr>
      <w:rPr>
        <w:rFonts w:ascii="Courier New" w:hAnsi="Courier New" w:cs="Courier New" w:hint="default"/>
      </w:rPr>
    </w:lvl>
    <w:lvl w:ilvl="2" w:tplc="E67A938E" w:tentative="1">
      <w:start w:val="1"/>
      <w:numFmt w:val="bullet"/>
      <w:lvlText w:val=""/>
      <w:lvlJc w:val="left"/>
      <w:pPr>
        <w:ind w:left="2160" w:hanging="360"/>
      </w:pPr>
      <w:rPr>
        <w:rFonts w:ascii="Wingdings" w:hAnsi="Wingdings" w:hint="default"/>
      </w:rPr>
    </w:lvl>
    <w:lvl w:ilvl="3" w:tplc="57DAB468" w:tentative="1">
      <w:start w:val="1"/>
      <w:numFmt w:val="bullet"/>
      <w:lvlText w:val=""/>
      <w:lvlJc w:val="left"/>
      <w:pPr>
        <w:ind w:left="2880" w:hanging="360"/>
      </w:pPr>
      <w:rPr>
        <w:rFonts w:ascii="Symbol" w:hAnsi="Symbol" w:hint="default"/>
      </w:rPr>
    </w:lvl>
    <w:lvl w:ilvl="4" w:tplc="8C38B4C2" w:tentative="1">
      <w:start w:val="1"/>
      <w:numFmt w:val="bullet"/>
      <w:lvlText w:val="o"/>
      <w:lvlJc w:val="left"/>
      <w:pPr>
        <w:ind w:left="3600" w:hanging="360"/>
      </w:pPr>
      <w:rPr>
        <w:rFonts w:ascii="Courier New" w:hAnsi="Courier New" w:cs="Courier New" w:hint="default"/>
      </w:rPr>
    </w:lvl>
    <w:lvl w:ilvl="5" w:tplc="06868644" w:tentative="1">
      <w:start w:val="1"/>
      <w:numFmt w:val="bullet"/>
      <w:lvlText w:val=""/>
      <w:lvlJc w:val="left"/>
      <w:pPr>
        <w:ind w:left="4320" w:hanging="360"/>
      </w:pPr>
      <w:rPr>
        <w:rFonts w:ascii="Wingdings" w:hAnsi="Wingdings" w:hint="default"/>
      </w:rPr>
    </w:lvl>
    <w:lvl w:ilvl="6" w:tplc="6EF8C0F2" w:tentative="1">
      <w:start w:val="1"/>
      <w:numFmt w:val="bullet"/>
      <w:lvlText w:val=""/>
      <w:lvlJc w:val="left"/>
      <w:pPr>
        <w:ind w:left="5040" w:hanging="360"/>
      </w:pPr>
      <w:rPr>
        <w:rFonts w:ascii="Symbol" w:hAnsi="Symbol" w:hint="default"/>
      </w:rPr>
    </w:lvl>
    <w:lvl w:ilvl="7" w:tplc="B3F08A38" w:tentative="1">
      <w:start w:val="1"/>
      <w:numFmt w:val="bullet"/>
      <w:lvlText w:val="o"/>
      <w:lvlJc w:val="left"/>
      <w:pPr>
        <w:ind w:left="5760" w:hanging="360"/>
      </w:pPr>
      <w:rPr>
        <w:rFonts w:ascii="Courier New" w:hAnsi="Courier New" w:cs="Courier New" w:hint="default"/>
      </w:rPr>
    </w:lvl>
    <w:lvl w:ilvl="8" w:tplc="EFFC2B14" w:tentative="1">
      <w:start w:val="1"/>
      <w:numFmt w:val="bullet"/>
      <w:lvlText w:val=""/>
      <w:lvlJc w:val="left"/>
      <w:pPr>
        <w:ind w:left="6480" w:hanging="360"/>
      </w:pPr>
      <w:rPr>
        <w:rFonts w:ascii="Wingdings" w:hAnsi="Wingdings" w:hint="default"/>
      </w:rPr>
    </w:lvl>
  </w:abstractNum>
  <w:abstractNum w:abstractNumId="1" w15:restartNumberingAfterBreak="0">
    <w:nsid w:val="06B33893"/>
    <w:multiLevelType w:val="hybridMultilevel"/>
    <w:tmpl w:val="2FCAA3C2"/>
    <w:lvl w:ilvl="0" w:tplc="51C8E6D0">
      <w:numFmt w:val="bullet"/>
      <w:lvlText w:val="-"/>
      <w:lvlJc w:val="left"/>
      <w:pPr>
        <w:ind w:left="720" w:hanging="360"/>
      </w:pPr>
      <w:rPr>
        <w:rFonts w:ascii="Times New Roman" w:eastAsia="Times New Roman" w:hAnsi="Times New Roman" w:cs="Times New Roman" w:hint="default"/>
      </w:rPr>
    </w:lvl>
    <w:lvl w:ilvl="1" w:tplc="70AC1222" w:tentative="1">
      <w:start w:val="1"/>
      <w:numFmt w:val="bullet"/>
      <w:lvlText w:val="o"/>
      <w:lvlJc w:val="left"/>
      <w:pPr>
        <w:ind w:left="1440" w:hanging="360"/>
      </w:pPr>
      <w:rPr>
        <w:rFonts w:ascii="Courier New" w:hAnsi="Courier New" w:cs="Courier New" w:hint="default"/>
      </w:rPr>
    </w:lvl>
    <w:lvl w:ilvl="2" w:tplc="191CB0C4" w:tentative="1">
      <w:start w:val="1"/>
      <w:numFmt w:val="bullet"/>
      <w:lvlText w:val=""/>
      <w:lvlJc w:val="left"/>
      <w:pPr>
        <w:ind w:left="2160" w:hanging="360"/>
      </w:pPr>
      <w:rPr>
        <w:rFonts w:ascii="Wingdings" w:hAnsi="Wingdings" w:hint="default"/>
      </w:rPr>
    </w:lvl>
    <w:lvl w:ilvl="3" w:tplc="BE3ED6EE" w:tentative="1">
      <w:start w:val="1"/>
      <w:numFmt w:val="bullet"/>
      <w:lvlText w:val=""/>
      <w:lvlJc w:val="left"/>
      <w:pPr>
        <w:ind w:left="2880" w:hanging="360"/>
      </w:pPr>
      <w:rPr>
        <w:rFonts w:ascii="Symbol" w:hAnsi="Symbol" w:hint="default"/>
      </w:rPr>
    </w:lvl>
    <w:lvl w:ilvl="4" w:tplc="F50C82EA" w:tentative="1">
      <w:start w:val="1"/>
      <w:numFmt w:val="bullet"/>
      <w:lvlText w:val="o"/>
      <w:lvlJc w:val="left"/>
      <w:pPr>
        <w:ind w:left="3600" w:hanging="360"/>
      </w:pPr>
      <w:rPr>
        <w:rFonts w:ascii="Courier New" w:hAnsi="Courier New" w:cs="Courier New" w:hint="default"/>
      </w:rPr>
    </w:lvl>
    <w:lvl w:ilvl="5" w:tplc="D5BA0272" w:tentative="1">
      <w:start w:val="1"/>
      <w:numFmt w:val="bullet"/>
      <w:lvlText w:val=""/>
      <w:lvlJc w:val="left"/>
      <w:pPr>
        <w:ind w:left="4320" w:hanging="360"/>
      </w:pPr>
      <w:rPr>
        <w:rFonts w:ascii="Wingdings" w:hAnsi="Wingdings" w:hint="default"/>
      </w:rPr>
    </w:lvl>
    <w:lvl w:ilvl="6" w:tplc="3C3C378A" w:tentative="1">
      <w:start w:val="1"/>
      <w:numFmt w:val="bullet"/>
      <w:lvlText w:val=""/>
      <w:lvlJc w:val="left"/>
      <w:pPr>
        <w:ind w:left="5040" w:hanging="360"/>
      </w:pPr>
      <w:rPr>
        <w:rFonts w:ascii="Symbol" w:hAnsi="Symbol" w:hint="default"/>
      </w:rPr>
    </w:lvl>
    <w:lvl w:ilvl="7" w:tplc="04D26752" w:tentative="1">
      <w:start w:val="1"/>
      <w:numFmt w:val="bullet"/>
      <w:lvlText w:val="o"/>
      <w:lvlJc w:val="left"/>
      <w:pPr>
        <w:ind w:left="5760" w:hanging="360"/>
      </w:pPr>
      <w:rPr>
        <w:rFonts w:ascii="Courier New" w:hAnsi="Courier New" w:cs="Courier New" w:hint="default"/>
      </w:rPr>
    </w:lvl>
    <w:lvl w:ilvl="8" w:tplc="5350B9A4" w:tentative="1">
      <w:start w:val="1"/>
      <w:numFmt w:val="bullet"/>
      <w:lvlText w:val=""/>
      <w:lvlJc w:val="left"/>
      <w:pPr>
        <w:ind w:left="6480" w:hanging="360"/>
      </w:pPr>
      <w:rPr>
        <w:rFonts w:ascii="Wingdings" w:hAnsi="Wingdings" w:hint="default"/>
      </w:rPr>
    </w:lvl>
  </w:abstractNum>
  <w:abstractNum w:abstractNumId="2" w15:restartNumberingAfterBreak="0">
    <w:nsid w:val="06D01A83"/>
    <w:multiLevelType w:val="hybridMultilevel"/>
    <w:tmpl w:val="8848AE5E"/>
    <w:lvl w:ilvl="0" w:tplc="6D828246">
      <w:start w:val="1"/>
      <w:numFmt w:val="decimal"/>
      <w:lvlText w:val="%1."/>
      <w:lvlJc w:val="left"/>
      <w:pPr>
        <w:ind w:left="720" w:hanging="360"/>
      </w:pPr>
    </w:lvl>
    <w:lvl w:ilvl="1" w:tplc="2FE01EFA" w:tentative="1">
      <w:start w:val="1"/>
      <w:numFmt w:val="lowerLetter"/>
      <w:lvlText w:val="%2."/>
      <w:lvlJc w:val="left"/>
      <w:pPr>
        <w:ind w:left="1440" w:hanging="360"/>
      </w:pPr>
    </w:lvl>
    <w:lvl w:ilvl="2" w:tplc="C64A9F1E" w:tentative="1">
      <w:start w:val="1"/>
      <w:numFmt w:val="lowerRoman"/>
      <w:lvlText w:val="%3."/>
      <w:lvlJc w:val="right"/>
      <w:pPr>
        <w:ind w:left="2160" w:hanging="180"/>
      </w:pPr>
    </w:lvl>
    <w:lvl w:ilvl="3" w:tplc="E68C18A4" w:tentative="1">
      <w:start w:val="1"/>
      <w:numFmt w:val="decimal"/>
      <w:lvlText w:val="%4."/>
      <w:lvlJc w:val="left"/>
      <w:pPr>
        <w:ind w:left="2880" w:hanging="360"/>
      </w:pPr>
    </w:lvl>
    <w:lvl w:ilvl="4" w:tplc="CF4ACFE4" w:tentative="1">
      <w:start w:val="1"/>
      <w:numFmt w:val="lowerLetter"/>
      <w:lvlText w:val="%5."/>
      <w:lvlJc w:val="left"/>
      <w:pPr>
        <w:ind w:left="3600" w:hanging="360"/>
      </w:pPr>
    </w:lvl>
    <w:lvl w:ilvl="5" w:tplc="1C509412" w:tentative="1">
      <w:start w:val="1"/>
      <w:numFmt w:val="lowerRoman"/>
      <w:lvlText w:val="%6."/>
      <w:lvlJc w:val="right"/>
      <w:pPr>
        <w:ind w:left="4320" w:hanging="180"/>
      </w:pPr>
    </w:lvl>
    <w:lvl w:ilvl="6" w:tplc="1D98D38A" w:tentative="1">
      <w:start w:val="1"/>
      <w:numFmt w:val="decimal"/>
      <w:lvlText w:val="%7."/>
      <w:lvlJc w:val="left"/>
      <w:pPr>
        <w:ind w:left="5040" w:hanging="360"/>
      </w:pPr>
    </w:lvl>
    <w:lvl w:ilvl="7" w:tplc="D2FEFAB0" w:tentative="1">
      <w:start w:val="1"/>
      <w:numFmt w:val="lowerLetter"/>
      <w:lvlText w:val="%8."/>
      <w:lvlJc w:val="left"/>
      <w:pPr>
        <w:ind w:left="5760" w:hanging="360"/>
      </w:pPr>
    </w:lvl>
    <w:lvl w:ilvl="8" w:tplc="C46CEB0E" w:tentative="1">
      <w:start w:val="1"/>
      <w:numFmt w:val="lowerRoman"/>
      <w:lvlText w:val="%9."/>
      <w:lvlJc w:val="right"/>
      <w:pPr>
        <w:ind w:left="6480" w:hanging="180"/>
      </w:pPr>
    </w:lvl>
  </w:abstractNum>
  <w:abstractNum w:abstractNumId="3" w15:restartNumberingAfterBreak="0">
    <w:nsid w:val="095D7444"/>
    <w:multiLevelType w:val="hybridMultilevel"/>
    <w:tmpl w:val="2F285FB4"/>
    <w:lvl w:ilvl="0" w:tplc="465A41A0">
      <w:start w:val="1"/>
      <w:numFmt w:val="bullet"/>
      <w:lvlText w:val=""/>
      <w:lvlJc w:val="left"/>
      <w:pPr>
        <w:ind w:left="720" w:hanging="360"/>
      </w:pPr>
      <w:rPr>
        <w:rFonts w:ascii="Symbol" w:hAnsi="Symbol" w:hint="default"/>
      </w:rPr>
    </w:lvl>
    <w:lvl w:ilvl="1" w:tplc="210893AC">
      <w:start w:val="1"/>
      <w:numFmt w:val="bullet"/>
      <w:lvlText w:val="o"/>
      <w:lvlJc w:val="left"/>
      <w:pPr>
        <w:ind w:left="1440" w:hanging="360"/>
      </w:pPr>
      <w:rPr>
        <w:rFonts w:ascii="Courier New" w:hAnsi="Courier New" w:cs="Courier New" w:hint="default"/>
      </w:rPr>
    </w:lvl>
    <w:lvl w:ilvl="2" w:tplc="AD24AEE8" w:tentative="1">
      <w:start w:val="1"/>
      <w:numFmt w:val="bullet"/>
      <w:lvlText w:val=""/>
      <w:lvlJc w:val="left"/>
      <w:pPr>
        <w:ind w:left="2160" w:hanging="360"/>
      </w:pPr>
      <w:rPr>
        <w:rFonts w:ascii="Wingdings" w:hAnsi="Wingdings" w:hint="default"/>
      </w:rPr>
    </w:lvl>
    <w:lvl w:ilvl="3" w:tplc="77068E46" w:tentative="1">
      <w:start w:val="1"/>
      <w:numFmt w:val="bullet"/>
      <w:lvlText w:val=""/>
      <w:lvlJc w:val="left"/>
      <w:pPr>
        <w:ind w:left="2880" w:hanging="360"/>
      </w:pPr>
      <w:rPr>
        <w:rFonts w:ascii="Symbol" w:hAnsi="Symbol" w:hint="default"/>
      </w:rPr>
    </w:lvl>
    <w:lvl w:ilvl="4" w:tplc="C08429DA" w:tentative="1">
      <w:start w:val="1"/>
      <w:numFmt w:val="bullet"/>
      <w:lvlText w:val="o"/>
      <w:lvlJc w:val="left"/>
      <w:pPr>
        <w:ind w:left="3600" w:hanging="360"/>
      </w:pPr>
      <w:rPr>
        <w:rFonts w:ascii="Courier New" w:hAnsi="Courier New" w:cs="Courier New" w:hint="default"/>
      </w:rPr>
    </w:lvl>
    <w:lvl w:ilvl="5" w:tplc="F87A18E2" w:tentative="1">
      <w:start w:val="1"/>
      <w:numFmt w:val="bullet"/>
      <w:lvlText w:val=""/>
      <w:lvlJc w:val="left"/>
      <w:pPr>
        <w:ind w:left="4320" w:hanging="360"/>
      </w:pPr>
      <w:rPr>
        <w:rFonts w:ascii="Wingdings" w:hAnsi="Wingdings" w:hint="default"/>
      </w:rPr>
    </w:lvl>
    <w:lvl w:ilvl="6" w:tplc="049ACD48" w:tentative="1">
      <w:start w:val="1"/>
      <w:numFmt w:val="bullet"/>
      <w:lvlText w:val=""/>
      <w:lvlJc w:val="left"/>
      <w:pPr>
        <w:ind w:left="5040" w:hanging="360"/>
      </w:pPr>
      <w:rPr>
        <w:rFonts w:ascii="Symbol" w:hAnsi="Symbol" w:hint="default"/>
      </w:rPr>
    </w:lvl>
    <w:lvl w:ilvl="7" w:tplc="CA909D06" w:tentative="1">
      <w:start w:val="1"/>
      <w:numFmt w:val="bullet"/>
      <w:lvlText w:val="o"/>
      <w:lvlJc w:val="left"/>
      <w:pPr>
        <w:ind w:left="5760" w:hanging="360"/>
      </w:pPr>
      <w:rPr>
        <w:rFonts w:ascii="Courier New" w:hAnsi="Courier New" w:cs="Courier New" w:hint="default"/>
      </w:rPr>
    </w:lvl>
    <w:lvl w:ilvl="8" w:tplc="841EE138" w:tentative="1">
      <w:start w:val="1"/>
      <w:numFmt w:val="bullet"/>
      <w:lvlText w:val=""/>
      <w:lvlJc w:val="left"/>
      <w:pPr>
        <w:ind w:left="6480" w:hanging="360"/>
      </w:pPr>
      <w:rPr>
        <w:rFonts w:ascii="Wingdings" w:hAnsi="Wingdings" w:hint="default"/>
      </w:rPr>
    </w:lvl>
  </w:abstractNum>
  <w:abstractNum w:abstractNumId="4" w15:restartNumberingAfterBreak="0">
    <w:nsid w:val="0A9E0ACA"/>
    <w:multiLevelType w:val="hybridMultilevel"/>
    <w:tmpl w:val="1E505E38"/>
    <w:lvl w:ilvl="0" w:tplc="B11862BE">
      <w:numFmt w:val="bullet"/>
      <w:lvlText w:val="-"/>
      <w:lvlJc w:val="left"/>
      <w:pPr>
        <w:ind w:left="720" w:hanging="360"/>
      </w:pPr>
      <w:rPr>
        <w:rFonts w:ascii="Times New Roman" w:eastAsia="Times New Roman" w:hAnsi="Times New Roman" w:cs="Times New Roman" w:hint="default"/>
      </w:rPr>
    </w:lvl>
    <w:lvl w:ilvl="1" w:tplc="93885CC0">
      <w:start w:val="1"/>
      <w:numFmt w:val="bullet"/>
      <w:lvlText w:val="o"/>
      <w:lvlJc w:val="left"/>
      <w:pPr>
        <w:ind w:left="1440" w:hanging="360"/>
      </w:pPr>
      <w:rPr>
        <w:rFonts w:ascii="Courier New" w:hAnsi="Courier New" w:cs="Courier New" w:hint="default"/>
      </w:rPr>
    </w:lvl>
    <w:lvl w:ilvl="2" w:tplc="BD424082" w:tentative="1">
      <w:start w:val="1"/>
      <w:numFmt w:val="bullet"/>
      <w:lvlText w:val=""/>
      <w:lvlJc w:val="left"/>
      <w:pPr>
        <w:ind w:left="2160" w:hanging="360"/>
      </w:pPr>
      <w:rPr>
        <w:rFonts w:ascii="Wingdings" w:hAnsi="Wingdings" w:hint="default"/>
      </w:rPr>
    </w:lvl>
    <w:lvl w:ilvl="3" w:tplc="3B021650" w:tentative="1">
      <w:start w:val="1"/>
      <w:numFmt w:val="bullet"/>
      <w:lvlText w:val=""/>
      <w:lvlJc w:val="left"/>
      <w:pPr>
        <w:ind w:left="2880" w:hanging="360"/>
      </w:pPr>
      <w:rPr>
        <w:rFonts w:ascii="Symbol" w:hAnsi="Symbol" w:hint="default"/>
      </w:rPr>
    </w:lvl>
    <w:lvl w:ilvl="4" w:tplc="522CC5E4" w:tentative="1">
      <w:start w:val="1"/>
      <w:numFmt w:val="bullet"/>
      <w:lvlText w:val="o"/>
      <w:lvlJc w:val="left"/>
      <w:pPr>
        <w:ind w:left="3600" w:hanging="360"/>
      </w:pPr>
      <w:rPr>
        <w:rFonts w:ascii="Courier New" w:hAnsi="Courier New" w:cs="Courier New" w:hint="default"/>
      </w:rPr>
    </w:lvl>
    <w:lvl w:ilvl="5" w:tplc="652A9C9C" w:tentative="1">
      <w:start w:val="1"/>
      <w:numFmt w:val="bullet"/>
      <w:lvlText w:val=""/>
      <w:lvlJc w:val="left"/>
      <w:pPr>
        <w:ind w:left="4320" w:hanging="360"/>
      </w:pPr>
      <w:rPr>
        <w:rFonts w:ascii="Wingdings" w:hAnsi="Wingdings" w:hint="default"/>
      </w:rPr>
    </w:lvl>
    <w:lvl w:ilvl="6" w:tplc="7F823AC2" w:tentative="1">
      <w:start w:val="1"/>
      <w:numFmt w:val="bullet"/>
      <w:lvlText w:val=""/>
      <w:lvlJc w:val="left"/>
      <w:pPr>
        <w:ind w:left="5040" w:hanging="360"/>
      </w:pPr>
      <w:rPr>
        <w:rFonts w:ascii="Symbol" w:hAnsi="Symbol" w:hint="default"/>
      </w:rPr>
    </w:lvl>
    <w:lvl w:ilvl="7" w:tplc="B4689E8A" w:tentative="1">
      <w:start w:val="1"/>
      <w:numFmt w:val="bullet"/>
      <w:lvlText w:val="o"/>
      <w:lvlJc w:val="left"/>
      <w:pPr>
        <w:ind w:left="5760" w:hanging="360"/>
      </w:pPr>
      <w:rPr>
        <w:rFonts w:ascii="Courier New" w:hAnsi="Courier New" w:cs="Courier New" w:hint="default"/>
      </w:rPr>
    </w:lvl>
    <w:lvl w:ilvl="8" w:tplc="A0E0242C" w:tentative="1">
      <w:start w:val="1"/>
      <w:numFmt w:val="bullet"/>
      <w:lvlText w:val=""/>
      <w:lvlJc w:val="left"/>
      <w:pPr>
        <w:ind w:left="6480" w:hanging="360"/>
      </w:pPr>
      <w:rPr>
        <w:rFonts w:ascii="Wingdings" w:hAnsi="Wingdings" w:hint="default"/>
      </w:rPr>
    </w:lvl>
  </w:abstractNum>
  <w:abstractNum w:abstractNumId="5" w15:restartNumberingAfterBreak="0">
    <w:nsid w:val="0D175277"/>
    <w:multiLevelType w:val="hybridMultilevel"/>
    <w:tmpl w:val="DF926B50"/>
    <w:lvl w:ilvl="0" w:tplc="A7609E08">
      <w:numFmt w:val="bullet"/>
      <w:lvlText w:val="-"/>
      <w:lvlJc w:val="left"/>
      <w:pPr>
        <w:ind w:left="720" w:hanging="360"/>
      </w:pPr>
      <w:rPr>
        <w:rFonts w:ascii="Times New Roman" w:eastAsia="Times New Roman" w:hAnsi="Times New Roman" w:cs="Times New Roman" w:hint="default"/>
      </w:rPr>
    </w:lvl>
    <w:lvl w:ilvl="1" w:tplc="24C6438C" w:tentative="1">
      <w:start w:val="1"/>
      <w:numFmt w:val="bullet"/>
      <w:lvlText w:val="o"/>
      <w:lvlJc w:val="left"/>
      <w:pPr>
        <w:ind w:left="1440" w:hanging="360"/>
      </w:pPr>
      <w:rPr>
        <w:rFonts w:ascii="Courier New" w:hAnsi="Courier New" w:cs="Courier New" w:hint="default"/>
      </w:rPr>
    </w:lvl>
    <w:lvl w:ilvl="2" w:tplc="CC6CEA9A" w:tentative="1">
      <w:start w:val="1"/>
      <w:numFmt w:val="bullet"/>
      <w:lvlText w:val=""/>
      <w:lvlJc w:val="left"/>
      <w:pPr>
        <w:ind w:left="2160" w:hanging="360"/>
      </w:pPr>
      <w:rPr>
        <w:rFonts w:ascii="Wingdings" w:hAnsi="Wingdings" w:hint="default"/>
      </w:rPr>
    </w:lvl>
    <w:lvl w:ilvl="3" w:tplc="A044D600" w:tentative="1">
      <w:start w:val="1"/>
      <w:numFmt w:val="bullet"/>
      <w:lvlText w:val=""/>
      <w:lvlJc w:val="left"/>
      <w:pPr>
        <w:ind w:left="2880" w:hanging="360"/>
      </w:pPr>
      <w:rPr>
        <w:rFonts w:ascii="Symbol" w:hAnsi="Symbol" w:hint="default"/>
      </w:rPr>
    </w:lvl>
    <w:lvl w:ilvl="4" w:tplc="48A65524" w:tentative="1">
      <w:start w:val="1"/>
      <w:numFmt w:val="bullet"/>
      <w:lvlText w:val="o"/>
      <w:lvlJc w:val="left"/>
      <w:pPr>
        <w:ind w:left="3600" w:hanging="360"/>
      </w:pPr>
      <w:rPr>
        <w:rFonts w:ascii="Courier New" w:hAnsi="Courier New" w:cs="Courier New" w:hint="default"/>
      </w:rPr>
    </w:lvl>
    <w:lvl w:ilvl="5" w:tplc="C95209B2" w:tentative="1">
      <w:start w:val="1"/>
      <w:numFmt w:val="bullet"/>
      <w:lvlText w:val=""/>
      <w:lvlJc w:val="left"/>
      <w:pPr>
        <w:ind w:left="4320" w:hanging="360"/>
      </w:pPr>
      <w:rPr>
        <w:rFonts w:ascii="Wingdings" w:hAnsi="Wingdings" w:hint="default"/>
      </w:rPr>
    </w:lvl>
    <w:lvl w:ilvl="6" w:tplc="3CAC2480" w:tentative="1">
      <w:start w:val="1"/>
      <w:numFmt w:val="bullet"/>
      <w:lvlText w:val=""/>
      <w:lvlJc w:val="left"/>
      <w:pPr>
        <w:ind w:left="5040" w:hanging="360"/>
      </w:pPr>
      <w:rPr>
        <w:rFonts w:ascii="Symbol" w:hAnsi="Symbol" w:hint="default"/>
      </w:rPr>
    </w:lvl>
    <w:lvl w:ilvl="7" w:tplc="AAFAC6BC" w:tentative="1">
      <w:start w:val="1"/>
      <w:numFmt w:val="bullet"/>
      <w:lvlText w:val="o"/>
      <w:lvlJc w:val="left"/>
      <w:pPr>
        <w:ind w:left="5760" w:hanging="360"/>
      </w:pPr>
      <w:rPr>
        <w:rFonts w:ascii="Courier New" w:hAnsi="Courier New" w:cs="Courier New" w:hint="default"/>
      </w:rPr>
    </w:lvl>
    <w:lvl w:ilvl="8" w:tplc="A08820D2" w:tentative="1">
      <w:start w:val="1"/>
      <w:numFmt w:val="bullet"/>
      <w:lvlText w:val=""/>
      <w:lvlJc w:val="left"/>
      <w:pPr>
        <w:ind w:left="6480" w:hanging="360"/>
      </w:pPr>
      <w:rPr>
        <w:rFonts w:ascii="Wingdings" w:hAnsi="Wingdings" w:hint="default"/>
      </w:rPr>
    </w:lvl>
  </w:abstractNum>
  <w:abstractNum w:abstractNumId="6" w15:restartNumberingAfterBreak="0">
    <w:nsid w:val="125027CF"/>
    <w:multiLevelType w:val="hybridMultilevel"/>
    <w:tmpl w:val="E3FE4CB6"/>
    <w:lvl w:ilvl="0" w:tplc="FF423BAC">
      <w:numFmt w:val="bullet"/>
      <w:lvlText w:val="-"/>
      <w:lvlJc w:val="left"/>
      <w:pPr>
        <w:ind w:left="720" w:hanging="360"/>
      </w:pPr>
      <w:rPr>
        <w:rFonts w:ascii="Times New Roman" w:eastAsia="Times New Roman" w:hAnsi="Times New Roman" w:cs="Times New Roman" w:hint="default"/>
      </w:rPr>
    </w:lvl>
    <w:lvl w:ilvl="1" w:tplc="C74E92FE" w:tentative="1">
      <w:start w:val="1"/>
      <w:numFmt w:val="bullet"/>
      <w:lvlText w:val="o"/>
      <w:lvlJc w:val="left"/>
      <w:pPr>
        <w:ind w:left="1440" w:hanging="360"/>
      </w:pPr>
      <w:rPr>
        <w:rFonts w:ascii="Courier New" w:hAnsi="Courier New" w:cs="Courier New" w:hint="default"/>
      </w:rPr>
    </w:lvl>
    <w:lvl w:ilvl="2" w:tplc="C2281BEE" w:tentative="1">
      <w:start w:val="1"/>
      <w:numFmt w:val="bullet"/>
      <w:lvlText w:val=""/>
      <w:lvlJc w:val="left"/>
      <w:pPr>
        <w:ind w:left="2160" w:hanging="360"/>
      </w:pPr>
      <w:rPr>
        <w:rFonts w:ascii="Wingdings" w:hAnsi="Wingdings" w:hint="default"/>
      </w:rPr>
    </w:lvl>
    <w:lvl w:ilvl="3" w:tplc="E9BC67A8" w:tentative="1">
      <w:start w:val="1"/>
      <w:numFmt w:val="bullet"/>
      <w:lvlText w:val=""/>
      <w:lvlJc w:val="left"/>
      <w:pPr>
        <w:ind w:left="2880" w:hanging="360"/>
      </w:pPr>
      <w:rPr>
        <w:rFonts w:ascii="Symbol" w:hAnsi="Symbol" w:hint="default"/>
      </w:rPr>
    </w:lvl>
    <w:lvl w:ilvl="4" w:tplc="EF9A7CAE" w:tentative="1">
      <w:start w:val="1"/>
      <w:numFmt w:val="bullet"/>
      <w:lvlText w:val="o"/>
      <w:lvlJc w:val="left"/>
      <w:pPr>
        <w:ind w:left="3600" w:hanging="360"/>
      </w:pPr>
      <w:rPr>
        <w:rFonts w:ascii="Courier New" w:hAnsi="Courier New" w:cs="Courier New" w:hint="default"/>
      </w:rPr>
    </w:lvl>
    <w:lvl w:ilvl="5" w:tplc="927E9160" w:tentative="1">
      <w:start w:val="1"/>
      <w:numFmt w:val="bullet"/>
      <w:lvlText w:val=""/>
      <w:lvlJc w:val="left"/>
      <w:pPr>
        <w:ind w:left="4320" w:hanging="360"/>
      </w:pPr>
      <w:rPr>
        <w:rFonts w:ascii="Wingdings" w:hAnsi="Wingdings" w:hint="default"/>
      </w:rPr>
    </w:lvl>
    <w:lvl w:ilvl="6" w:tplc="860C1B32" w:tentative="1">
      <w:start w:val="1"/>
      <w:numFmt w:val="bullet"/>
      <w:lvlText w:val=""/>
      <w:lvlJc w:val="left"/>
      <w:pPr>
        <w:ind w:left="5040" w:hanging="360"/>
      </w:pPr>
      <w:rPr>
        <w:rFonts w:ascii="Symbol" w:hAnsi="Symbol" w:hint="default"/>
      </w:rPr>
    </w:lvl>
    <w:lvl w:ilvl="7" w:tplc="D5AA8A8A" w:tentative="1">
      <w:start w:val="1"/>
      <w:numFmt w:val="bullet"/>
      <w:lvlText w:val="o"/>
      <w:lvlJc w:val="left"/>
      <w:pPr>
        <w:ind w:left="5760" w:hanging="360"/>
      </w:pPr>
      <w:rPr>
        <w:rFonts w:ascii="Courier New" w:hAnsi="Courier New" w:cs="Courier New" w:hint="default"/>
      </w:rPr>
    </w:lvl>
    <w:lvl w:ilvl="8" w:tplc="6A303EEA" w:tentative="1">
      <w:start w:val="1"/>
      <w:numFmt w:val="bullet"/>
      <w:lvlText w:val=""/>
      <w:lvlJc w:val="left"/>
      <w:pPr>
        <w:ind w:left="6480" w:hanging="360"/>
      </w:pPr>
      <w:rPr>
        <w:rFonts w:ascii="Wingdings" w:hAnsi="Wingdings" w:hint="default"/>
      </w:rPr>
    </w:lvl>
  </w:abstractNum>
  <w:abstractNum w:abstractNumId="7" w15:restartNumberingAfterBreak="0">
    <w:nsid w:val="15201EBC"/>
    <w:multiLevelType w:val="hybridMultilevel"/>
    <w:tmpl w:val="A0C05DF2"/>
    <w:lvl w:ilvl="0" w:tplc="5A586F0A">
      <w:numFmt w:val="bullet"/>
      <w:lvlText w:val="-"/>
      <w:lvlJc w:val="left"/>
      <w:pPr>
        <w:ind w:left="720" w:hanging="360"/>
      </w:pPr>
      <w:rPr>
        <w:rFonts w:ascii="Times New Roman" w:eastAsia="Times New Roman" w:hAnsi="Times New Roman" w:cs="Times New Roman" w:hint="default"/>
      </w:rPr>
    </w:lvl>
    <w:lvl w:ilvl="1" w:tplc="6150A70A" w:tentative="1">
      <w:start w:val="1"/>
      <w:numFmt w:val="bullet"/>
      <w:lvlText w:val="o"/>
      <w:lvlJc w:val="left"/>
      <w:pPr>
        <w:ind w:left="1440" w:hanging="360"/>
      </w:pPr>
      <w:rPr>
        <w:rFonts w:ascii="Courier New" w:hAnsi="Courier New" w:cs="Courier New" w:hint="default"/>
      </w:rPr>
    </w:lvl>
    <w:lvl w:ilvl="2" w:tplc="B0C86F00" w:tentative="1">
      <w:start w:val="1"/>
      <w:numFmt w:val="bullet"/>
      <w:lvlText w:val=""/>
      <w:lvlJc w:val="left"/>
      <w:pPr>
        <w:ind w:left="2160" w:hanging="360"/>
      </w:pPr>
      <w:rPr>
        <w:rFonts w:ascii="Wingdings" w:hAnsi="Wingdings" w:hint="default"/>
      </w:rPr>
    </w:lvl>
    <w:lvl w:ilvl="3" w:tplc="D68EB268" w:tentative="1">
      <w:start w:val="1"/>
      <w:numFmt w:val="bullet"/>
      <w:lvlText w:val=""/>
      <w:lvlJc w:val="left"/>
      <w:pPr>
        <w:ind w:left="2880" w:hanging="360"/>
      </w:pPr>
      <w:rPr>
        <w:rFonts w:ascii="Symbol" w:hAnsi="Symbol" w:hint="default"/>
      </w:rPr>
    </w:lvl>
    <w:lvl w:ilvl="4" w:tplc="BCD0F414" w:tentative="1">
      <w:start w:val="1"/>
      <w:numFmt w:val="bullet"/>
      <w:lvlText w:val="o"/>
      <w:lvlJc w:val="left"/>
      <w:pPr>
        <w:ind w:left="3600" w:hanging="360"/>
      </w:pPr>
      <w:rPr>
        <w:rFonts w:ascii="Courier New" w:hAnsi="Courier New" w:cs="Courier New" w:hint="default"/>
      </w:rPr>
    </w:lvl>
    <w:lvl w:ilvl="5" w:tplc="5D1C74A8" w:tentative="1">
      <w:start w:val="1"/>
      <w:numFmt w:val="bullet"/>
      <w:lvlText w:val=""/>
      <w:lvlJc w:val="left"/>
      <w:pPr>
        <w:ind w:left="4320" w:hanging="360"/>
      </w:pPr>
      <w:rPr>
        <w:rFonts w:ascii="Wingdings" w:hAnsi="Wingdings" w:hint="default"/>
      </w:rPr>
    </w:lvl>
    <w:lvl w:ilvl="6" w:tplc="F1A04410" w:tentative="1">
      <w:start w:val="1"/>
      <w:numFmt w:val="bullet"/>
      <w:lvlText w:val=""/>
      <w:lvlJc w:val="left"/>
      <w:pPr>
        <w:ind w:left="5040" w:hanging="360"/>
      </w:pPr>
      <w:rPr>
        <w:rFonts w:ascii="Symbol" w:hAnsi="Symbol" w:hint="default"/>
      </w:rPr>
    </w:lvl>
    <w:lvl w:ilvl="7" w:tplc="6F8E196E" w:tentative="1">
      <w:start w:val="1"/>
      <w:numFmt w:val="bullet"/>
      <w:lvlText w:val="o"/>
      <w:lvlJc w:val="left"/>
      <w:pPr>
        <w:ind w:left="5760" w:hanging="360"/>
      </w:pPr>
      <w:rPr>
        <w:rFonts w:ascii="Courier New" w:hAnsi="Courier New" w:cs="Courier New" w:hint="default"/>
      </w:rPr>
    </w:lvl>
    <w:lvl w:ilvl="8" w:tplc="D60C3FAE" w:tentative="1">
      <w:start w:val="1"/>
      <w:numFmt w:val="bullet"/>
      <w:lvlText w:val=""/>
      <w:lvlJc w:val="left"/>
      <w:pPr>
        <w:ind w:left="6480" w:hanging="360"/>
      </w:pPr>
      <w:rPr>
        <w:rFonts w:ascii="Wingdings" w:hAnsi="Wingdings" w:hint="default"/>
      </w:rPr>
    </w:lvl>
  </w:abstractNum>
  <w:abstractNum w:abstractNumId="8" w15:restartNumberingAfterBreak="0">
    <w:nsid w:val="15C8530F"/>
    <w:multiLevelType w:val="hybridMultilevel"/>
    <w:tmpl w:val="671AF034"/>
    <w:lvl w:ilvl="0" w:tplc="EC90D1BE">
      <w:numFmt w:val="bullet"/>
      <w:lvlText w:val="-"/>
      <w:lvlJc w:val="left"/>
      <w:pPr>
        <w:ind w:left="720" w:hanging="360"/>
      </w:pPr>
      <w:rPr>
        <w:rFonts w:ascii="Times New Roman" w:eastAsia="Times New Roman" w:hAnsi="Times New Roman" w:cs="Times New Roman" w:hint="default"/>
      </w:rPr>
    </w:lvl>
    <w:lvl w:ilvl="1" w:tplc="E80C95EC">
      <w:start w:val="1"/>
      <w:numFmt w:val="bullet"/>
      <w:lvlText w:val="o"/>
      <w:lvlJc w:val="left"/>
      <w:pPr>
        <w:ind w:left="1440" w:hanging="360"/>
      </w:pPr>
      <w:rPr>
        <w:rFonts w:ascii="Courier New" w:hAnsi="Courier New" w:cs="Courier New" w:hint="default"/>
      </w:rPr>
    </w:lvl>
    <w:lvl w:ilvl="2" w:tplc="E9FAD0D2" w:tentative="1">
      <w:start w:val="1"/>
      <w:numFmt w:val="bullet"/>
      <w:lvlText w:val=""/>
      <w:lvlJc w:val="left"/>
      <w:pPr>
        <w:ind w:left="2160" w:hanging="360"/>
      </w:pPr>
      <w:rPr>
        <w:rFonts w:ascii="Wingdings" w:hAnsi="Wingdings" w:hint="default"/>
      </w:rPr>
    </w:lvl>
    <w:lvl w:ilvl="3" w:tplc="8E06E0B2" w:tentative="1">
      <w:start w:val="1"/>
      <w:numFmt w:val="bullet"/>
      <w:lvlText w:val=""/>
      <w:lvlJc w:val="left"/>
      <w:pPr>
        <w:ind w:left="2880" w:hanging="360"/>
      </w:pPr>
      <w:rPr>
        <w:rFonts w:ascii="Symbol" w:hAnsi="Symbol" w:hint="default"/>
      </w:rPr>
    </w:lvl>
    <w:lvl w:ilvl="4" w:tplc="B5B6B15A" w:tentative="1">
      <w:start w:val="1"/>
      <w:numFmt w:val="bullet"/>
      <w:lvlText w:val="o"/>
      <w:lvlJc w:val="left"/>
      <w:pPr>
        <w:ind w:left="3600" w:hanging="360"/>
      </w:pPr>
      <w:rPr>
        <w:rFonts w:ascii="Courier New" w:hAnsi="Courier New" w:cs="Courier New" w:hint="default"/>
      </w:rPr>
    </w:lvl>
    <w:lvl w:ilvl="5" w:tplc="5A70F616" w:tentative="1">
      <w:start w:val="1"/>
      <w:numFmt w:val="bullet"/>
      <w:lvlText w:val=""/>
      <w:lvlJc w:val="left"/>
      <w:pPr>
        <w:ind w:left="4320" w:hanging="360"/>
      </w:pPr>
      <w:rPr>
        <w:rFonts w:ascii="Wingdings" w:hAnsi="Wingdings" w:hint="default"/>
      </w:rPr>
    </w:lvl>
    <w:lvl w:ilvl="6" w:tplc="7440272C" w:tentative="1">
      <w:start w:val="1"/>
      <w:numFmt w:val="bullet"/>
      <w:lvlText w:val=""/>
      <w:lvlJc w:val="left"/>
      <w:pPr>
        <w:ind w:left="5040" w:hanging="360"/>
      </w:pPr>
      <w:rPr>
        <w:rFonts w:ascii="Symbol" w:hAnsi="Symbol" w:hint="default"/>
      </w:rPr>
    </w:lvl>
    <w:lvl w:ilvl="7" w:tplc="0C76579E" w:tentative="1">
      <w:start w:val="1"/>
      <w:numFmt w:val="bullet"/>
      <w:lvlText w:val="o"/>
      <w:lvlJc w:val="left"/>
      <w:pPr>
        <w:ind w:left="5760" w:hanging="360"/>
      </w:pPr>
      <w:rPr>
        <w:rFonts w:ascii="Courier New" w:hAnsi="Courier New" w:cs="Courier New" w:hint="default"/>
      </w:rPr>
    </w:lvl>
    <w:lvl w:ilvl="8" w:tplc="B8CCE48E" w:tentative="1">
      <w:start w:val="1"/>
      <w:numFmt w:val="bullet"/>
      <w:lvlText w:val=""/>
      <w:lvlJc w:val="left"/>
      <w:pPr>
        <w:ind w:left="6480" w:hanging="360"/>
      </w:pPr>
      <w:rPr>
        <w:rFonts w:ascii="Wingdings" w:hAnsi="Wingdings" w:hint="default"/>
      </w:rPr>
    </w:lvl>
  </w:abstractNum>
  <w:abstractNum w:abstractNumId="9" w15:restartNumberingAfterBreak="0">
    <w:nsid w:val="180D6B01"/>
    <w:multiLevelType w:val="hybridMultilevel"/>
    <w:tmpl w:val="4F1EB1C8"/>
    <w:lvl w:ilvl="0" w:tplc="0E344AA4">
      <w:numFmt w:val="bullet"/>
      <w:lvlText w:val="-"/>
      <w:lvlJc w:val="left"/>
      <w:pPr>
        <w:ind w:left="720" w:hanging="360"/>
      </w:pPr>
      <w:rPr>
        <w:rFonts w:ascii="Times New Roman" w:eastAsia="Times New Roman" w:hAnsi="Times New Roman" w:cs="Times New Roman" w:hint="default"/>
      </w:rPr>
    </w:lvl>
    <w:lvl w:ilvl="1" w:tplc="C61E133C">
      <w:numFmt w:val="bullet"/>
      <w:lvlText w:val="-"/>
      <w:lvlJc w:val="left"/>
      <w:pPr>
        <w:ind w:left="1440" w:hanging="360"/>
      </w:pPr>
      <w:rPr>
        <w:rFonts w:ascii="Times New Roman" w:eastAsia="Times New Roman" w:hAnsi="Times New Roman" w:cs="Times New Roman" w:hint="default"/>
      </w:rPr>
    </w:lvl>
    <w:lvl w:ilvl="2" w:tplc="63622FD4" w:tentative="1">
      <w:start w:val="1"/>
      <w:numFmt w:val="bullet"/>
      <w:lvlText w:val=""/>
      <w:lvlJc w:val="left"/>
      <w:pPr>
        <w:ind w:left="2160" w:hanging="360"/>
      </w:pPr>
      <w:rPr>
        <w:rFonts w:ascii="Wingdings" w:hAnsi="Wingdings" w:hint="default"/>
      </w:rPr>
    </w:lvl>
    <w:lvl w:ilvl="3" w:tplc="27B009B8" w:tentative="1">
      <w:start w:val="1"/>
      <w:numFmt w:val="bullet"/>
      <w:lvlText w:val=""/>
      <w:lvlJc w:val="left"/>
      <w:pPr>
        <w:ind w:left="2880" w:hanging="360"/>
      </w:pPr>
      <w:rPr>
        <w:rFonts w:ascii="Symbol" w:hAnsi="Symbol" w:hint="default"/>
      </w:rPr>
    </w:lvl>
    <w:lvl w:ilvl="4" w:tplc="548A8258" w:tentative="1">
      <w:start w:val="1"/>
      <w:numFmt w:val="bullet"/>
      <w:lvlText w:val="o"/>
      <w:lvlJc w:val="left"/>
      <w:pPr>
        <w:ind w:left="3600" w:hanging="360"/>
      </w:pPr>
      <w:rPr>
        <w:rFonts w:ascii="Courier New" w:hAnsi="Courier New" w:cs="Courier New" w:hint="default"/>
      </w:rPr>
    </w:lvl>
    <w:lvl w:ilvl="5" w:tplc="DDF6A4E6" w:tentative="1">
      <w:start w:val="1"/>
      <w:numFmt w:val="bullet"/>
      <w:lvlText w:val=""/>
      <w:lvlJc w:val="left"/>
      <w:pPr>
        <w:ind w:left="4320" w:hanging="360"/>
      </w:pPr>
      <w:rPr>
        <w:rFonts w:ascii="Wingdings" w:hAnsi="Wingdings" w:hint="default"/>
      </w:rPr>
    </w:lvl>
    <w:lvl w:ilvl="6" w:tplc="A35A5A04" w:tentative="1">
      <w:start w:val="1"/>
      <w:numFmt w:val="bullet"/>
      <w:lvlText w:val=""/>
      <w:lvlJc w:val="left"/>
      <w:pPr>
        <w:ind w:left="5040" w:hanging="360"/>
      </w:pPr>
      <w:rPr>
        <w:rFonts w:ascii="Symbol" w:hAnsi="Symbol" w:hint="default"/>
      </w:rPr>
    </w:lvl>
    <w:lvl w:ilvl="7" w:tplc="BC64C8A6" w:tentative="1">
      <w:start w:val="1"/>
      <w:numFmt w:val="bullet"/>
      <w:lvlText w:val="o"/>
      <w:lvlJc w:val="left"/>
      <w:pPr>
        <w:ind w:left="5760" w:hanging="360"/>
      </w:pPr>
      <w:rPr>
        <w:rFonts w:ascii="Courier New" w:hAnsi="Courier New" w:cs="Courier New" w:hint="default"/>
      </w:rPr>
    </w:lvl>
    <w:lvl w:ilvl="8" w:tplc="2F5E981C" w:tentative="1">
      <w:start w:val="1"/>
      <w:numFmt w:val="bullet"/>
      <w:lvlText w:val=""/>
      <w:lvlJc w:val="left"/>
      <w:pPr>
        <w:ind w:left="6480" w:hanging="360"/>
      </w:pPr>
      <w:rPr>
        <w:rFonts w:ascii="Wingdings" w:hAnsi="Wingdings" w:hint="default"/>
      </w:rPr>
    </w:lvl>
  </w:abstractNum>
  <w:abstractNum w:abstractNumId="10" w15:restartNumberingAfterBreak="0">
    <w:nsid w:val="246F6964"/>
    <w:multiLevelType w:val="hybridMultilevel"/>
    <w:tmpl w:val="CDA0321E"/>
    <w:lvl w:ilvl="0" w:tplc="7E8C3DE0">
      <w:start w:val="1"/>
      <w:numFmt w:val="bullet"/>
      <w:lvlText w:val=""/>
      <w:lvlJc w:val="left"/>
      <w:pPr>
        <w:ind w:left="720" w:hanging="360"/>
      </w:pPr>
      <w:rPr>
        <w:rFonts w:ascii="Symbol" w:hAnsi="Symbol" w:hint="default"/>
      </w:rPr>
    </w:lvl>
    <w:lvl w:ilvl="1" w:tplc="117E65E4" w:tentative="1">
      <w:start w:val="1"/>
      <w:numFmt w:val="bullet"/>
      <w:lvlText w:val="o"/>
      <w:lvlJc w:val="left"/>
      <w:pPr>
        <w:ind w:left="1440" w:hanging="360"/>
      </w:pPr>
      <w:rPr>
        <w:rFonts w:ascii="Courier New" w:hAnsi="Courier New" w:cs="Courier New" w:hint="default"/>
      </w:rPr>
    </w:lvl>
    <w:lvl w:ilvl="2" w:tplc="6D22348C" w:tentative="1">
      <w:start w:val="1"/>
      <w:numFmt w:val="bullet"/>
      <w:lvlText w:val=""/>
      <w:lvlJc w:val="left"/>
      <w:pPr>
        <w:ind w:left="2160" w:hanging="360"/>
      </w:pPr>
      <w:rPr>
        <w:rFonts w:ascii="Wingdings" w:hAnsi="Wingdings" w:hint="default"/>
      </w:rPr>
    </w:lvl>
    <w:lvl w:ilvl="3" w:tplc="4D4A6A56" w:tentative="1">
      <w:start w:val="1"/>
      <w:numFmt w:val="bullet"/>
      <w:lvlText w:val=""/>
      <w:lvlJc w:val="left"/>
      <w:pPr>
        <w:ind w:left="2880" w:hanging="360"/>
      </w:pPr>
      <w:rPr>
        <w:rFonts w:ascii="Symbol" w:hAnsi="Symbol" w:hint="default"/>
      </w:rPr>
    </w:lvl>
    <w:lvl w:ilvl="4" w:tplc="FAC286C2" w:tentative="1">
      <w:start w:val="1"/>
      <w:numFmt w:val="bullet"/>
      <w:lvlText w:val="o"/>
      <w:lvlJc w:val="left"/>
      <w:pPr>
        <w:ind w:left="3600" w:hanging="360"/>
      </w:pPr>
      <w:rPr>
        <w:rFonts w:ascii="Courier New" w:hAnsi="Courier New" w:cs="Courier New" w:hint="default"/>
      </w:rPr>
    </w:lvl>
    <w:lvl w:ilvl="5" w:tplc="5470A10E" w:tentative="1">
      <w:start w:val="1"/>
      <w:numFmt w:val="bullet"/>
      <w:lvlText w:val=""/>
      <w:lvlJc w:val="left"/>
      <w:pPr>
        <w:ind w:left="4320" w:hanging="360"/>
      </w:pPr>
      <w:rPr>
        <w:rFonts w:ascii="Wingdings" w:hAnsi="Wingdings" w:hint="default"/>
      </w:rPr>
    </w:lvl>
    <w:lvl w:ilvl="6" w:tplc="1E9A39DE" w:tentative="1">
      <w:start w:val="1"/>
      <w:numFmt w:val="bullet"/>
      <w:lvlText w:val=""/>
      <w:lvlJc w:val="left"/>
      <w:pPr>
        <w:ind w:left="5040" w:hanging="360"/>
      </w:pPr>
      <w:rPr>
        <w:rFonts w:ascii="Symbol" w:hAnsi="Symbol" w:hint="default"/>
      </w:rPr>
    </w:lvl>
    <w:lvl w:ilvl="7" w:tplc="7248C3A2" w:tentative="1">
      <w:start w:val="1"/>
      <w:numFmt w:val="bullet"/>
      <w:lvlText w:val="o"/>
      <w:lvlJc w:val="left"/>
      <w:pPr>
        <w:ind w:left="5760" w:hanging="360"/>
      </w:pPr>
      <w:rPr>
        <w:rFonts w:ascii="Courier New" w:hAnsi="Courier New" w:cs="Courier New" w:hint="default"/>
      </w:rPr>
    </w:lvl>
    <w:lvl w:ilvl="8" w:tplc="8F7E6BB0" w:tentative="1">
      <w:start w:val="1"/>
      <w:numFmt w:val="bullet"/>
      <w:lvlText w:val=""/>
      <w:lvlJc w:val="left"/>
      <w:pPr>
        <w:ind w:left="6480" w:hanging="360"/>
      </w:pPr>
      <w:rPr>
        <w:rFonts w:ascii="Wingdings" w:hAnsi="Wingdings" w:hint="default"/>
      </w:rPr>
    </w:lvl>
  </w:abstractNum>
  <w:abstractNum w:abstractNumId="11" w15:restartNumberingAfterBreak="0">
    <w:nsid w:val="26E85D37"/>
    <w:multiLevelType w:val="hybridMultilevel"/>
    <w:tmpl w:val="A57C1F8C"/>
    <w:lvl w:ilvl="0" w:tplc="1B980B92">
      <w:numFmt w:val="bullet"/>
      <w:lvlText w:val="-"/>
      <w:lvlJc w:val="left"/>
      <w:pPr>
        <w:ind w:left="1080" w:hanging="360"/>
      </w:pPr>
      <w:rPr>
        <w:rFonts w:ascii="Times New Roman" w:eastAsia="Times New Roman" w:hAnsi="Times New Roman" w:cs="Times New Roman" w:hint="default"/>
      </w:rPr>
    </w:lvl>
    <w:lvl w:ilvl="1" w:tplc="3A8C56F6" w:tentative="1">
      <w:start w:val="1"/>
      <w:numFmt w:val="bullet"/>
      <w:lvlText w:val="o"/>
      <w:lvlJc w:val="left"/>
      <w:pPr>
        <w:ind w:left="1800" w:hanging="360"/>
      </w:pPr>
      <w:rPr>
        <w:rFonts w:ascii="Courier New" w:hAnsi="Courier New" w:cs="Courier New" w:hint="default"/>
      </w:rPr>
    </w:lvl>
    <w:lvl w:ilvl="2" w:tplc="B34259D8" w:tentative="1">
      <w:start w:val="1"/>
      <w:numFmt w:val="bullet"/>
      <w:lvlText w:val=""/>
      <w:lvlJc w:val="left"/>
      <w:pPr>
        <w:ind w:left="2520" w:hanging="360"/>
      </w:pPr>
      <w:rPr>
        <w:rFonts w:ascii="Wingdings" w:hAnsi="Wingdings" w:hint="default"/>
      </w:rPr>
    </w:lvl>
    <w:lvl w:ilvl="3" w:tplc="3A505F36" w:tentative="1">
      <w:start w:val="1"/>
      <w:numFmt w:val="bullet"/>
      <w:lvlText w:val=""/>
      <w:lvlJc w:val="left"/>
      <w:pPr>
        <w:ind w:left="3240" w:hanging="360"/>
      </w:pPr>
      <w:rPr>
        <w:rFonts w:ascii="Symbol" w:hAnsi="Symbol" w:hint="default"/>
      </w:rPr>
    </w:lvl>
    <w:lvl w:ilvl="4" w:tplc="FFEA59F0" w:tentative="1">
      <w:start w:val="1"/>
      <w:numFmt w:val="bullet"/>
      <w:lvlText w:val="o"/>
      <w:lvlJc w:val="left"/>
      <w:pPr>
        <w:ind w:left="3960" w:hanging="360"/>
      </w:pPr>
      <w:rPr>
        <w:rFonts w:ascii="Courier New" w:hAnsi="Courier New" w:cs="Courier New" w:hint="default"/>
      </w:rPr>
    </w:lvl>
    <w:lvl w:ilvl="5" w:tplc="C43836A6" w:tentative="1">
      <w:start w:val="1"/>
      <w:numFmt w:val="bullet"/>
      <w:lvlText w:val=""/>
      <w:lvlJc w:val="left"/>
      <w:pPr>
        <w:ind w:left="4680" w:hanging="360"/>
      </w:pPr>
      <w:rPr>
        <w:rFonts w:ascii="Wingdings" w:hAnsi="Wingdings" w:hint="default"/>
      </w:rPr>
    </w:lvl>
    <w:lvl w:ilvl="6" w:tplc="E1FE4768" w:tentative="1">
      <w:start w:val="1"/>
      <w:numFmt w:val="bullet"/>
      <w:lvlText w:val=""/>
      <w:lvlJc w:val="left"/>
      <w:pPr>
        <w:ind w:left="5400" w:hanging="360"/>
      </w:pPr>
      <w:rPr>
        <w:rFonts w:ascii="Symbol" w:hAnsi="Symbol" w:hint="default"/>
      </w:rPr>
    </w:lvl>
    <w:lvl w:ilvl="7" w:tplc="C8BA02AA" w:tentative="1">
      <w:start w:val="1"/>
      <w:numFmt w:val="bullet"/>
      <w:lvlText w:val="o"/>
      <w:lvlJc w:val="left"/>
      <w:pPr>
        <w:ind w:left="6120" w:hanging="360"/>
      </w:pPr>
      <w:rPr>
        <w:rFonts w:ascii="Courier New" w:hAnsi="Courier New" w:cs="Courier New" w:hint="default"/>
      </w:rPr>
    </w:lvl>
    <w:lvl w:ilvl="8" w:tplc="A06018A0" w:tentative="1">
      <w:start w:val="1"/>
      <w:numFmt w:val="bullet"/>
      <w:lvlText w:val=""/>
      <w:lvlJc w:val="left"/>
      <w:pPr>
        <w:ind w:left="6840" w:hanging="360"/>
      </w:pPr>
      <w:rPr>
        <w:rFonts w:ascii="Wingdings" w:hAnsi="Wingdings" w:hint="default"/>
      </w:rPr>
    </w:lvl>
  </w:abstractNum>
  <w:abstractNum w:abstractNumId="12" w15:restartNumberingAfterBreak="0">
    <w:nsid w:val="2E9C6342"/>
    <w:multiLevelType w:val="hybridMultilevel"/>
    <w:tmpl w:val="01D23AE2"/>
    <w:lvl w:ilvl="0" w:tplc="DED8AFEA">
      <w:start w:val="3"/>
      <w:numFmt w:val="bullet"/>
      <w:lvlText w:val="-"/>
      <w:lvlJc w:val="left"/>
      <w:pPr>
        <w:ind w:left="720" w:hanging="360"/>
      </w:pPr>
      <w:rPr>
        <w:rFonts w:ascii="Times New Roman" w:eastAsia="Times New Roman" w:hAnsi="Times New Roman" w:cs="Times New Roman" w:hint="default"/>
      </w:rPr>
    </w:lvl>
    <w:lvl w:ilvl="1" w:tplc="37D420B6" w:tentative="1">
      <w:start w:val="1"/>
      <w:numFmt w:val="bullet"/>
      <w:lvlText w:val="o"/>
      <w:lvlJc w:val="left"/>
      <w:pPr>
        <w:ind w:left="1440" w:hanging="360"/>
      </w:pPr>
      <w:rPr>
        <w:rFonts w:ascii="Courier New" w:hAnsi="Courier New" w:cs="Courier New" w:hint="default"/>
      </w:rPr>
    </w:lvl>
    <w:lvl w:ilvl="2" w:tplc="4B627548" w:tentative="1">
      <w:start w:val="1"/>
      <w:numFmt w:val="bullet"/>
      <w:lvlText w:val=""/>
      <w:lvlJc w:val="left"/>
      <w:pPr>
        <w:ind w:left="2160" w:hanging="360"/>
      </w:pPr>
      <w:rPr>
        <w:rFonts w:ascii="Wingdings" w:hAnsi="Wingdings" w:hint="default"/>
      </w:rPr>
    </w:lvl>
    <w:lvl w:ilvl="3" w:tplc="B838B28E" w:tentative="1">
      <w:start w:val="1"/>
      <w:numFmt w:val="bullet"/>
      <w:lvlText w:val=""/>
      <w:lvlJc w:val="left"/>
      <w:pPr>
        <w:ind w:left="2880" w:hanging="360"/>
      </w:pPr>
      <w:rPr>
        <w:rFonts w:ascii="Symbol" w:hAnsi="Symbol" w:hint="default"/>
      </w:rPr>
    </w:lvl>
    <w:lvl w:ilvl="4" w:tplc="8AEC01A0" w:tentative="1">
      <w:start w:val="1"/>
      <w:numFmt w:val="bullet"/>
      <w:lvlText w:val="o"/>
      <w:lvlJc w:val="left"/>
      <w:pPr>
        <w:ind w:left="3600" w:hanging="360"/>
      </w:pPr>
      <w:rPr>
        <w:rFonts w:ascii="Courier New" w:hAnsi="Courier New" w:cs="Courier New" w:hint="default"/>
      </w:rPr>
    </w:lvl>
    <w:lvl w:ilvl="5" w:tplc="B898527E" w:tentative="1">
      <w:start w:val="1"/>
      <w:numFmt w:val="bullet"/>
      <w:lvlText w:val=""/>
      <w:lvlJc w:val="left"/>
      <w:pPr>
        <w:ind w:left="4320" w:hanging="360"/>
      </w:pPr>
      <w:rPr>
        <w:rFonts w:ascii="Wingdings" w:hAnsi="Wingdings" w:hint="default"/>
      </w:rPr>
    </w:lvl>
    <w:lvl w:ilvl="6" w:tplc="1F04600E" w:tentative="1">
      <w:start w:val="1"/>
      <w:numFmt w:val="bullet"/>
      <w:lvlText w:val=""/>
      <w:lvlJc w:val="left"/>
      <w:pPr>
        <w:ind w:left="5040" w:hanging="360"/>
      </w:pPr>
      <w:rPr>
        <w:rFonts w:ascii="Symbol" w:hAnsi="Symbol" w:hint="default"/>
      </w:rPr>
    </w:lvl>
    <w:lvl w:ilvl="7" w:tplc="70C82C86" w:tentative="1">
      <w:start w:val="1"/>
      <w:numFmt w:val="bullet"/>
      <w:lvlText w:val="o"/>
      <w:lvlJc w:val="left"/>
      <w:pPr>
        <w:ind w:left="5760" w:hanging="360"/>
      </w:pPr>
      <w:rPr>
        <w:rFonts w:ascii="Courier New" w:hAnsi="Courier New" w:cs="Courier New" w:hint="default"/>
      </w:rPr>
    </w:lvl>
    <w:lvl w:ilvl="8" w:tplc="82C09266" w:tentative="1">
      <w:start w:val="1"/>
      <w:numFmt w:val="bullet"/>
      <w:lvlText w:val=""/>
      <w:lvlJc w:val="left"/>
      <w:pPr>
        <w:ind w:left="6480" w:hanging="360"/>
      </w:pPr>
      <w:rPr>
        <w:rFonts w:ascii="Wingdings" w:hAnsi="Wingdings" w:hint="default"/>
      </w:rPr>
    </w:lvl>
  </w:abstractNum>
  <w:abstractNum w:abstractNumId="13" w15:restartNumberingAfterBreak="0">
    <w:nsid w:val="335D3590"/>
    <w:multiLevelType w:val="hybridMultilevel"/>
    <w:tmpl w:val="4CA0FAD2"/>
    <w:lvl w:ilvl="0" w:tplc="04D8225A">
      <w:start w:val="1"/>
      <w:numFmt w:val="decimal"/>
      <w:lvlText w:val="%1."/>
      <w:lvlJc w:val="left"/>
      <w:pPr>
        <w:ind w:left="720" w:hanging="360"/>
      </w:pPr>
    </w:lvl>
    <w:lvl w:ilvl="1" w:tplc="5B286F04" w:tentative="1">
      <w:start w:val="1"/>
      <w:numFmt w:val="lowerLetter"/>
      <w:lvlText w:val="%2."/>
      <w:lvlJc w:val="left"/>
      <w:pPr>
        <w:ind w:left="1440" w:hanging="360"/>
      </w:pPr>
    </w:lvl>
    <w:lvl w:ilvl="2" w:tplc="786085C4" w:tentative="1">
      <w:start w:val="1"/>
      <w:numFmt w:val="lowerRoman"/>
      <w:lvlText w:val="%3."/>
      <w:lvlJc w:val="right"/>
      <w:pPr>
        <w:ind w:left="2160" w:hanging="180"/>
      </w:pPr>
    </w:lvl>
    <w:lvl w:ilvl="3" w:tplc="17EE802A" w:tentative="1">
      <w:start w:val="1"/>
      <w:numFmt w:val="decimal"/>
      <w:lvlText w:val="%4."/>
      <w:lvlJc w:val="left"/>
      <w:pPr>
        <w:ind w:left="2880" w:hanging="360"/>
      </w:pPr>
    </w:lvl>
    <w:lvl w:ilvl="4" w:tplc="64E2A45A" w:tentative="1">
      <w:start w:val="1"/>
      <w:numFmt w:val="lowerLetter"/>
      <w:lvlText w:val="%5."/>
      <w:lvlJc w:val="left"/>
      <w:pPr>
        <w:ind w:left="3600" w:hanging="360"/>
      </w:pPr>
    </w:lvl>
    <w:lvl w:ilvl="5" w:tplc="AAF03F9E" w:tentative="1">
      <w:start w:val="1"/>
      <w:numFmt w:val="lowerRoman"/>
      <w:lvlText w:val="%6."/>
      <w:lvlJc w:val="right"/>
      <w:pPr>
        <w:ind w:left="4320" w:hanging="180"/>
      </w:pPr>
    </w:lvl>
    <w:lvl w:ilvl="6" w:tplc="263AE712" w:tentative="1">
      <w:start w:val="1"/>
      <w:numFmt w:val="decimal"/>
      <w:lvlText w:val="%7."/>
      <w:lvlJc w:val="left"/>
      <w:pPr>
        <w:ind w:left="5040" w:hanging="360"/>
      </w:pPr>
    </w:lvl>
    <w:lvl w:ilvl="7" w:tplc="6312326E" w:tentative="1">
      <w:start w:val="1"/>
      <w:numFmt w:val="lowerLetter"/>
      <w:lvlText w:val="%8."/>
      <w:lvlJc w:val="left"/>
      <w:pPr>
        <w:ind w:left="5760" w:hanging="360"/>
      </w:pPr>
    </w:lvl>
    <w:lvl w:ilvl="8" w:tplc="252699D4" w:tentative="1">
      <w:start w:val="1"/>
      <w:numFmt w:val="lowerRoman"/>
      <w:lvlText w:val="%9."/>
      <w:lvlJc w:val="right"/>
      <w:pPr>
        <w:ind w:left="6480" w:hanging="180"/>
      </w:pPr>
    </w:lvl>
  </w:abstractNum>
  <w:abstractNum w:abstractNumId="14" w15:restartNumberingAfterBreak="0">
    <w:nsid w:val="363E1B2D"/>
    <w:multiLevelType w:val="hybridMultilevel"/>
    <w:tmpl w:val="9B548C94"/>
    <w:lvl w:ilvl="0" w:tplc="F4F29884">
      <w:start w:val="1"/>
      <w:numFmt w:val="decimal"/>
      <w:lvlText w:val="%1."/>
      <w:lvlJc w:val="left"/>
      <w:pPr>
        <w:ind w:left="720" w:hanging="360"/>
      </w:pPr>
    </w:lvl>
    <w:lvl w:ilvl="1" w:tplc="64684D14" w:tentative="1">
      <w:start w:val="1"/>
      <w:numFmt w:val="lowerLetter"/>
      <w:lvlText w:val="%2."/>
      <w:lvlJc w:val="left"/>
      <w:pPr>
        <w:ind w:left="1440" w:hanging="360"/>
      </w:pPr>
    </w:lvl>
    <w:lvl w:ilvl="2" w:tplc="69204FA0" w:tentative="1">
      <w:start w:val="1"/>
      <w:numFmt w:val="lowerRoman"/>
      <w:lvlText w:val="%3."/>
      <w:lvlJc w:val="right"/>
      <w:pPr>
        <w:ind w:left="2160" w:hanging="180"/>
      </w:pPr>
    </w:lvl>
    <w:lvl w:ilvl="3" w:tplc="1B62E5BA" w:tentative="1">
      <w:start w:val="1"/>
      <w:numFmt w:val="decimal"/>
      <w:lvlText w:val="%4."/>
      <w:lvlJc w:val="left"/>
      <w:pPr>
        <w:ind w:left="2880" w:hanging="360"/>
      </w:pPr>
    </w:lvl>
    <w:lvl w:ilvl="4" w:tplc="97A87B26" w:tentative="1">
      <w:start w:val="1"/>
      <w:numFmt w:val="lowerLetter"/>
      <w:lvlText w:val="%5."/>
      <w:lvlJc w:val="left"/>
      <w:pPr>
        <w:ind w:left="3600" w:hanging="360"/>
      </w:pPr>
    </w:lvl>
    <w:lvl w:ilvl="5" w:tplc="FC66828A" w:tentative="1">
      <w:start w:val="1"/>
      <w:numFmt w:val="lowerRoman"/>
      <w:lvlText w:val="%6."/>
      <w:lvlJc w:val="right"/>
      <w:pPr>
        <w:ind w:left="4320" w:hanging="180"/>
      </w:pPr>
    </w:lvl>
    <w:lvl w:ilvl="6" w:tplc="8968F222" w:tentative="1">
      <w:start w:val="1"/>
      <w:numFmt w:val="decimal"/>
      <w:lvlText w:val="%7."/>
      <w:lvlJc w:val="left"/>
      <w:pPr>
        <w:ind w:left="5040" w:hanging="360"/>
      </w:pPr>
    </w:lvl>
    <w:lvl w:ilvl="7" w:tplc="BC8029A2" w:tentative="1">
      <w:start w:val="1"/>
      <w:numFmt w:val="lowerLetter"/>
      <w:lvlText w:val="%8."/>
      <w:lvlJc w:val="left"/>
      <w:pPr>
        <w:ind w:left="5760" w:hanging="360"/>
      </w:pPr>
    </w:lvl>
    <w:lvl w:ilvl="8" w:tplc="7E282958" w:tentative="1">
      <w:start w:val="1"/>
      <w:numFmt w:val="lowerRoman"/>
      <w:lvlText w:val="%9."/>
      <w:lvlJc w:val="right"/>
      <w:pPr>
        <w:ind w:left="6480" w:hanging="180"/>
      </w:pPr>
    </w:lvl>
  </w:abstractNum>
  <w:abstractNum w:abstractNumId="15" w15:restartNumberingAfterBreak="0">
    <w:nsid w:val="3AFD2AD5"/>
    <w:multiLevelType w:val="hybridMultilevel"/>
    <w:tmpl w:val="AB9C28AE"/>
    <w:lvl w:ilvl="0" w:tplc="ED0A1818">
      <w:start w:val="1"/>
      <w:numFmt w:val="bullet"/>
      <w:lvlText w:val=""/>
      <w:lvlJc w:val="left"/>
      <w:pPr>
        <w:ind w:left="1080" w:hanging="360"/>
      </w:pPr>
      <w:rPr>
        <w:rFonts w:ascii="Symbol" w:hAnsi="Symbol" w:hint="default"/>
      </w:rPr>
    </w:lvl>
    <w:lvl w:ilvl="1" w:tplc="B9822998" w:tentative="1">
      <w:start w:val="1"/>
      <w:numFmt w:val="bullet"/>
      <w:lvlText w:val="o"/>
      <w:lvlJc w:val="left"/>
      <w:pPr>
        <w:ind w:left="1800" w:hanging="360"/>
      </w:pPr>
      <w:rPr>
        <w:rFonts w:ascii="Courier New" w:hAnsi="Courier New" w:cs="Courier New" w:hint="default"/>
      </w:rPr>
    </w:lvl>
    <w:lvl w:ilvl="2" w:tplc="22EAEB24" w:tentative="1">
      <w:start w:val="1"/>
      <w:numFmt w:val="bullet"/>
      <w:lvlText w:val=""/>
      <w:lvlJc w:val="left"/>
      <w:pPr>
        <w:ind w:left="2520" w:hanging="360"/>
      </w:pPr>
      <w:rPr>
        <w:rFonts w:ascii="Wingdings" w:hAnsi="Wingdings" w:hint="default"/>
      </w:rPr>
    </w:lvl>
    <w:lvl w:ilvl="3" w:tplc="53CC10FC" w:tentative="1">
      <w:start w:val="1"/>
      <w:numFmt w:val="bullet"/>
      <w:lvlText w:val=""/>
      <w:lvlJc w:val="left"/>
      <w:pPr>
        <w:ind w:left="3240" w:hanging="360"/>
      </w:pPr>
      <w:rPr>
        <w:rFonts w:ascii="Symbol" w:hAnsi="Symbol" w:hint="default"/>
      </w:rPr>
    </w:lvl>
    <w:lvl w:ilvl="4" w:tplc="ED044F50" w:tentative="1">
      <w:start w:val="1"/>
      <w:numFmt w:val="bullet"/>
      <w:lvlText w:val="o"/>
      <w:lvlJc w:val="left"/>
      <w:pPr>
        <w:ind w:left="3960" w:hanging="360"/>
      </w:pPr>
      <w:rPr>
        <w:rFonts w:ascii="Courier New" w:hAnsi="Courier New" w:cs="Courier New" w:hint="default"/>
      </w:rPr>
    </w:lvl>
    <w:lvl w:ilvl="5" w:tplc="00AAE970" w:tentative="1">
      <w:start w:val="1"/>
      <w:numFmt w:val="bullet"/>
      <w:lvlText w:val=""/>
      <w:lvlJc w:val="left"/>
      <w:pPr>
        <w:ind w:left="4680" w:hanging="360"/>
      </w:pPr>
      <w:rPr>
        <w:rFonts w:ascii="Wingdings" w:hAnsi="Wingdings" w:hint="default"/>
      </w:rPr>
    </w:lvl>
    <w:lvl w:ilvl="6" w:tplc="EFD8C2F8" w:tentative="1">
      <w:start w:val="1"/>
      <w:numFmt w:val="bullet"/>
      <w:lvlText w:val=""/>
      <w:lvlJc w:val="left"/>
      <w:pPr>
        <w:ind w:left="5400" w:hanging="360"/>
      </w:pPr>
      <w:rPr>
        <w:rFonts w:ascii="Symbol" w:hAnsi="Symbol" w:hint="default"/>
      </w:rPr>
    </w:lvl>
    <w:lvl w:ilvl="7" w:tplc="2AA8E8F0" w:tentative="1">
      <w:start w:val="1"/>
      <w:numFmt w:val="bullet"/>
      <w:lvlText w:val="o"/>
      <w:lvlJc w:val="left"/>
      <w:pPr>
        <w:ind w:left="6120" w:hanging="360"/>
      </w:pPr>
      <w:rPr>
        <w:rFonts w:ascii="Courier New" w:hAnsi="Courier New" w:cs="Courier New" w:hint="default"/>
      </w:rPr>
    </w:lvl>
    <w:lvl w:ilvl="8" w:tplc="C6BCC2E0" w:tentative="1">
      <w:start w:val="1"/>
      <w:numFmt w:val="bullet"/>
      <w:lvlText w:val=""/>
      <w:lvlJc w:val="left"/>
      <w:pPr>
        <w:ind w:left="6840" w:hanging="360"/>
      </w:pPr>
      <w:rPr>
        <w:rFonts w:ascii="Wingdings" w:hAnsi="Wingdings" w:hint="default"/>
      </w:rPr>
    </w:lvl>
  </w:abstractNum>
  <w:abstractNum w:abstractNumId="16" w15:restartNumberingAfterBreak="0">
    <w:nsid w:val="3BE92A9F"/>
    <w:multiLevelType w:val="multilevel"/>
    <w:tmpl w:val="8E6A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C379B4"/>
    <w:multiLevelType w:val="hybridMultilevel"/>
    <w:tmpl w:val="EF34361E"/>
    <w:lvl w:ilvl="0" w:tplc="739CB51A">
      <w:start w:val="1"/>
      <w:numFmt w:val="decimal"/>
      <w:lvlText w:val="%1."/>
      <w:lvlJc w:val="left"/>
      <w:pPr>
        <w:ind w:left="720" w:hanging="360"/>
      </w:pPr>
      <w:rPr>
        <w:rFonts w:hint="default"/>
      </w:rPr>
    </w:lvl>
    <w:lvl w:ilvl="1" w:tplc="271E370C">
      <w:start w:val="3"/>
      <w:numFmt w:val="bullet"/>
      <w:lvlText w:val="-"/>
      <w:lvlJc w:val="left"/>
      <w:pPr>
        <w:ind w:left="1440" w:hanging="360"/>
      </w:pPr>
      <w:rPr>
        <w:rFonts w:ascii="Times New Roman" w:eastAsia="Times New Roman" w:hAnsi="Times New Roman" w:cs="Times New Roman" w:hint="default"/>
      </w:rPr>
    </w:lvl>
    <w:lvl w:ilvl="2" w:tplc="2612F2D0" w:tentative="1">
      <w:start w:val="1"/>
      <w:numFmt w:val="lowerRoman"/>
      <w:lvlText w:val="%3."/>
      <w:lvlJc w:val="right"/>
      <w:pPr>
        <w:ind w:left="2160" w:hanging="180"/>
      </w:pPr>
    </w:lvl>
    <w:lvl w:ilvl="3" w:tplc="D4A20A54" w:tentative="1">
      <w:start w:val="1"/>
      <w:numFmt w:val="decimal"/>
      <w:lvlText w:val="%4."/>
      <w:lvlJc w:val="left"/>
      <w:pPr>
        <w:ind w:left="2880" w:hanging="360"/>
      </w:pPr>
    </w:lvl>
    <w:lvl w:ilvl="4" w:tplc="8B3A91B6" w:tentative="1">
      <w:start w:val="1"/>
      <w:numFmt w:val="lowerLetter"/>
      <w:lvlText w:val="%5."/>
      <w:lvlJc w:val="left"/>
      <w:pPr>
        <w:ind w:left="3600" w:hanging="360"/>
      </w:pPr>
    </w:lvl>
    <w:lvl w:ilvl="5" w:tplc="827AFC28" w:tentative="1">
      <w:start w:val="1"/>
      <w:numFmt w:val="lowerRoman"/>
      <w:lvlText w:val="%6."/>
      <w:lvlJc w:val="right"/>
      <w:pPr>
        <w:ind w:left="4320" w:hanging="180"/>
      </w:pPr>
    </w:lvl>
    <w:lvl w:ilvl="6" w:tplc="31389D34" w:tentative="1">
      <w:start w:val="1"/>
      <w:numFmt w:val="decimal"/>
      <w:lvlText w:val="%7."/>
      <w:lvlJc w:val="left"/>
      <w:pPr>
        <w:ind w:left="5040" w:hanging="360"/>
      </w:pPr>
    </w:lvl>
    <w:lvl w:ilvl="7" w:tplc="40820952" w:tentative="1">
      <w:start w:val="1"/>
      <w:numFmt w:val="lowerLetter"/>
      <w:lvlText w:val="%8."/>
      <w:lvlJc w:val="left"/>
      <w:pPr>
        <w:ind w:left="5760" w:hanging="360"/>
      </w:pPr>
    </w:lvl>
    <w:lvl w:ilvl="8" w:tplc="D4729ACA" w:tentative="1">
      <w:start w:val="1"/>
      <w:numFmt w:val="lowerRoman"/>
      <w:lvlText w:val="%9."/>
      <w:lvlJc w:val="right"/>
      <w:pPr>
        <w:ind w:left="6480" w:hanging="180"/>
      </w:pPr>
    </w:lvl>
  </w:abstractNum>
  <w:abstractNum w:abstractNumId="18" w15:restartNumberingAfterBreak="0">
    <w:nsid w:val="41BF01E9"/>
    <w:multiLevelType w:val="multilevel"/>
    <w:tmpl w:val="D4DA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B0683F"/>
    <w:multiLevelType w:val="hybridMultilevel"/>
    <w:tmpl w:val="0A9EA9F6"/>
    <w:lvl w:ilvl="0" w:tplc="C4CE9448">
      <w:start w:val="1"/>
      <w:numFmt w:val="bullet"/>
      <w:lvlText w:val=""/>
      <w:lvlJc w:val="left"/>
      <w:pPr>
        <w:ind w:left="720" w:hanging="360"/>
      </w:pPr>
      <w:rPr>
        <w:rFonts w:ascii="Symbol" w:hAnsi="Symbol" w:hint="default"/>
      </w:rPr>
    </w:lvl>
    <w:lvl w:ilvl="1" w:tplc="06C40F78" w:tentative="1">
      <w:start w:val="1"/>
      <w:numFmt w:val="bullet"/>
      <w:lvlText w:val="o"/>
      <w:lvlJc w:val="left"/>
      <w:pPr>
        <w:ind w:left="1440" w:hanging="360"/>
      </w:pPr>
      <w:rPr>
        <w:rFonts w:ascii="Courier New" w:hAnsi="Courier New" w:cs="Courier New" w:hint="default"/>
      </w:rPr>
    </w:lvl>
    <w:lvl w:ilvl="2" w:tplc="F182A0A4" w:tentative="1">
      <w:start w:val="1"/>
      <w:numFmt w:val="bullet"/>
      <w:lvlText w:val=""/>
      <w:lvlJc w:val="left"/>
      <w:pPr>
        <w:ind w:left="2160" w:hanging="360"/>
      </w:pPr>
      <w:rPr>
        <w:rFonts w:ascii="Wingdings" w:hAnsi="Wingdings" w:hint="default"/>
      </w:rPr>
    </w:lvl>
    <w:lvl w:ilvl="3" w:tplc="1CB814C0" w:tentative="1">
      <w:start w:val="1"/>
      <w:numFmt w:val="bullet"/>
      <w:lvlText w:val=""/>
      <w:lvlJc w:val="left"/>
      <w:pPr>
        <w:ind w:left="2880" w:hanging="360"/>
      </w:pPr>
      <w:rPr>
        <w:rFonts w:ascii="Symbol" w:hAnsi="Symbol" w:hint="default"/>
      </w:rPr>
    </w:lvl>
    <w:lvl w:ilvl="4" w:tplc="8A428BA2" w:tentative="1">
      <w:start w:val="1"/>
      <w:numFmt w:val="bullet"/>
      <w:lvlText w:val="o"/>
      <w:lvlJc w:val="left"/>
      <w:pPr>
        <w:ind w:left="3600" w:hanging="360"/>
      </w:pPr>
      <w:rPr>
        <w:rFonts w:ascii="Courier New" w:hAnsi="Courier New" w:cs="Courier New" w:hint="default"/>
      </w:rPr>
    </w:lvl>
    <w:lvl w:ilvl="5" w:tplc="5788883A" w:tentative="1">
      <w:start w:val="1"/>
      <w:numFmt w:val="bullet"/>
      <w:lvlText w:val=""/>
      <w:lvlJc w:val="left"/>
      <w:pPr>
        <w:ind w:left="4320" w:hanging="360"/>
      </w:pPr>
      <w:rPr>
        <w:rFonts w:ascii="Wingdings" w:hAnsi="Wingdings" w:hint="default"/>
      </w:rPr>
    </w:lvl>
    <w:lvl w:ilvl="6" w:tplc="A10E2E04" w:tentative="1">
      <w:start w:val="1"/>
      <w:numFmt w:val="bullet"/>
      <w:lvlText w:val=""/>
      <w:lvlJc w:val="left"/>
      <w:pPr>
        <w:ind w:left="5040" w:hanging="360"/>
      </w:pPr>
      <w:rPr>
        <w:rFonts w:ascii="Symbol" w:hAnsi="Symbol" w:hint="default"/>
      </w:rPr>
    </w:lvl>
    <w:lvl w:ilvl="7" w:tplc="AC50E50E" w:tentative="1">
      <w:start w:val="1"/>
      <w:numFmt w:val="bullet"/>
      <w:lvlText w:val="o"/>
      <w:lvlJc w:val="left"/>
      <w:pPr>
        <w:ind w:left="5760" w:hanging="360"/>
      </w:pPr>
      <w:rPr>
        <w:rFonts w:ascii="Courier New" w:hAnsi="Courier New" w:cs="Courier New" w:hint="default"/>
      </w:rPr>
    </w:lvl>
    <w:lvl w:ilvl="8" w:tplc="05804E66" w:tentative="1">
      <w:start w:val="1"/>
      <w:numFmt w:val="bullet"/>
      <w:lvlText w:val=""/>
      <w:lvlJc w:val="left"/>
      <w:pPr>
        <w:ind w:left="6480" w:hanging="360"/>
      </w:pPr>
      <w:rPr>
        <w:rFonts w:ascii="Wingdings" w:hAnsi="Wingdings" w:hint="default"/>
      </w:rPr>
    </w:lvl>
  </w:abstractNum>
  <w:abstractNum w:abstractNumId="20" w15:restartNumberingAfterBreak="0">
    <w:nsid w:val="4A892855"/>
    <w:multiLevelType w:val="multilevel"/>
    <w:tmpl w:val="17FA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3F4695"/>
    <w:multiLevelType w:val="multilevel"/>
    <w:tmpl w:val="065A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562FE2"/>
    <w:multiLevelType w:val="hybridMultilevel"/>
    <w:tmpl w:val="7D58FCC4"/>
    <w:lvl w:ilvl="0" w:tplc="520ABEA6">
      <w:start w:val="1"/>
      <w:numFmt w:val="bullet"/>
      <w:lvlText w:val=""/>
      <w:lvlJc w:val="left"/>
      <w:pPr>
        <w:ind w:left="720" w:hanging="360"/>
      </w:pPr>
      <w:rPr>
        <w:rFonts w:ascii="Symbol" w:hAnsi="Symbol" w:hint="default"/>
      </w:rPr>
    </w:lvl>
    <w:lvl w:ilvl="1" w:tplc="A022B80A" w:tentative="1">
      <w:start w:val="1"/>
      <w:numFmt w:val="bullet"/>
      <w:lvlText w:val="o"/>
      <w:lvlJc w:val="left"/>
      <w:pPr>
        <w:ind w:left="1440" w:hanging="360"/>
      </w:pPr>
      <w:rPr>
        <w:rFonts w:ascii="Courier New" w:hAnsi="Courier New" w:cs="Courier New" w:hint="default"/>
      </w:rPr>
    </w:lvl>
    <w:lvl w:ilvl="2" w:tplc="F3689370" w:tentative="1">
      <w:start w:val="1"/>
      <w:numFmt w:val="bullet"/>
      <w:lvlText w:val=""/>
      <w:lvlJc w:val="left"/>
      <w:pPr>
        <w:ind w:left="2160" w:hanging="360"/>
      </w:pPr>
      <w:rPr>
        <w:rFonts w:ascii="Wingdings" w:hAnsi="Wingdings" w:hint="default"/>
      </w:rPr>
    </w:lvl>
    <w:lvl w:ilvl="3" w:tplc="9EC6ADEC" w:tentative="1">
      <w:start w:val="1"/>
      <w:numFmt w:val="bullet"/>
      <w:lvlText w:val=""/>
      <w:lvlJc w:val="left"/>
      <w:pPr>
        <w:ind w:left="2880" w:hanging="360"/>
      </w:pPr>
      <w:rPr>
        <w:rFonts w:ascii="Symbol" w:hAnsi="Symbol" w:hint="default"/>
      </w:rPr>
    </w:lvl>
    <w:lvl w:ilvl="4" w:tplc="EC3EBE54" w:tentative="1">
      <w:start w:val="1"/>
      <w:numFmt w:val="bullet"/>
      <w:lvlText w:val="o"/>
      <w:lvlJc w:val="left"/>
      <w:pPr>
        <w:ind w:left="3600" w:hanging="360"/>
      </w:pPr>
      <w:rPr>
        <w:rFonts w:ascii="Courier New" w:hAnsi="Courier New" w:cs="Courier New" w:hint="default"/>
      </w:rPr>
    </w:lvl>
    <w:lvl w:ilvl="5" w:tplc="523AF5B6" w:tentative="1">
      <w:start w:val="1"/>
      <w:numFmt w:val="bullet"/>
      <w:lvlText w:val=""/>
      <w:lvlJc w:val="left"/>
      <w:pPr>
        <w:ind w:left="4320" w:hanging="360"/>
      </w:pPr>
      <w:rPr>
        <w:rFonts w:ascii="Wingdings" w:hAnsi="Wingdings" w:hint="default"/>
      </w:rPr>
    </w:lvl>
    <w:lvl w:ilvl="6" w:tplc="FCD4E3F4" w:tentative="1">
      <w:start w:val="1"/>
      <w:numFmt w:val="bullet"/>
      <w:lvlText w:val=""/>
      <w:lvlJc w:val="left"/>
      <w:pPr>
        <w:ind w:left="5040" w:hanging="360"/>
      </w:pPr>
      <w:rPr>
        <w:rFonts w:ascii="Symbol" w:hAnsi="Symbol" w:hint="default"/>
      </w:rPr>
    </w:lvl>
    <w:lvl w:ilvl="7" w:tplc="CCFA46A0" w:tentative="1">
      <w:start w:val="1"/>
      <w:numFmt w:val="bullet"/>
      <w:lvlText w:val="o"/>
      <w:lvlJc w:val="left"/>
      <w:pPr>
        <w:ind w:left="5760" w:hanging="360"/>
      </w:pPr>
      <w:rPr>
        <w:rFonts w:ascii="Courier New" w:hAnsi="Courier New" w:cs="Courier New" w:hint="default"/>
      </w:rPr>
    </w:lvl>
    <w:lvl w:ilvl="8" w:tplc="F5766374" w:tentative="1">
      <w:start w:val="1"/>
      <w:numFmt w:val="bullet"/>
      <w:lvlText w:val=""/>
      <w:lvlJc w:val="left"/>
      <w:pPr>
        <w:ind w:left="6480" w:hanging="360"/>
      </w:pPr>
      <w:rPr>
        <w:rFonts w:ascii="Wingdings" w:hAnsi="Wingdings" w:hint="default"/>
      </w:rPr>
    </w:lvl>
  </w:abstractNum>
  <w:abstractNum w:abstractNumId="23" w15:restartNumberingAfterBreak="0">
    <w:nsid w:val="4D71331C"/>
    <w:multiLevelType w:val="hybridMultilevel"/>
    <w:tmpl w:val="8168E262"/>
    <w:lvl w:ilvl="0" w:tplc="CD002F68">
      <w:start w:val="1"/>
      <w:numFmt w:val="bullet"/>
      <w:lvlText w:val=""/>
      <w:lvlJc w:val="left"/>
      <w:pPr>
        <w:ind w:left="720" w:hanging="360"/>
      </w:pPr>
      <w:rPr>
        <w:rFonts w:ascii="Symbol" w:hAnsi="Symbol" w:hint="default"/>
        <w:color w:val="000000" w:themeColor="text1"/>
      </w:rPr>
    </w:lvl>
    <w:lvl w:ilvl="1" w:tplc="208CF684">
      <w:start w:val="1"/>
      <w:numFmt w:val="bullet"/>
      <w:lvlText w:val="o"/>
      <w:lvlJc w:val="left"/>
      <w:pPr>
        <w:ind w:left="1440" w:hanging="360"/>
      </w:pPr>
      <w:rPr>
        <w:rFonts w:ascii="Courier New" w:hAnsi="Courier New" w:cs="Courier New" w:hint="default"/>
      </w:rPr>
    </w:lvl>
    <w:lvl w:ilvl="2" w:tplc="BE0A3C2A">
      <w:start w:val="1"/>
      <w:numFmt w:val="bullet"/>
      <w:lvlText w:val=""/>
      <w:lvlJc w:val="left"/>
      <w:pPr>
        <w:ind w:left="2160" w:hanging="360"/>
      </w:pPr>
      <w:rPr>
        <w:rFonts w:ascii="Wingdings" w:hAnsi="Wingdings" w:hint="default"/>
      </w:rPr>
    </w:lvl>
    <w:lvl w:ilvl="3" w:tplc="76D8AF5E">
      <w:start w:val="1"/>
      <w:numFmt w:val="bullet"/>
      <w:lvlText w:val=""/>
      <w:lvlJc w:val="left"/>
      <w:pPr>
        <w:ind w:left="2880" w:hanging="360"/>
      </w:pPr>
      <w:rPr>
        <w:rFonts w:ascii="Symbol" w:hAnsi="Symbol" w:hint="default"/>
      </w:rPr>
    </w:lvl>
    <w:lvl w:ilvl="4" w:tplc="58D8C0E2">
      <w:start w:val="1"/>
      <w:numFmt w:val="bullet"/>
      <w:lvlText w:val="o"/>
      <w:lvlJc w:val="left"/>
      <w:pPr>
        <w:ind w:left="3600" w:hanging="360"/>
      </w:pPr>
      <w:rPr>
        <w:rFonts w:ascii="Courier New" w:hAnsi="Courier New" w:cs="Courier New" w:hint="default"/>
      </w:rPr>
    </w:lvl>
    <w:lvl w:ilvl="5" w:tplc="2DF44C2C">
      <w:start w:val="1"/>
      <w:numFmt w:val="bullet"/>
      <w:lvlText w:val=""/>
      <w:lvlJc w:val="left"/>
      <w:pPr>
        <w:ind w:left="4320" w:hanging="360"/>
      </w:pPr>
      <w:rPr>
        <w:rFonts w:ascii="Wingdings" w:hAnsi="Wingdings" w:hint="default"/>
      </w:rPr>
    </w:lvl>
    <w:lvl w:ilvl="6" w:tplc="CA4A326C">
      <w:start w:val="1"/>
      <w:numFmt w:val="bullet"/>
      <w:lvlText w:val=""/>
      <w:lvlJc w:val="left"/>
      <w:pPr>
        <w:ind w:left="5040" w:hanging="360"/>
      </w:pPr>
      <w:rPr>
        <w:rFonts w:ascii="Symbol" w:hAnsi="Symbol" w:hint="default"/>
      </w:rPr>
    </w:lvl>
    <w:lvl w:ilvl="7" w:tplc="AC1429E4">
      <w:start w:val="1"/>
      <w:numFmt w:val="bullet"/>
      <w:lvlText w:val="o"/>
      <w:lvlJc w:val="left"/>
      <w:pPr>
        <w:ind w:left="5760" w:hanging="360"/>
      </w:pPr>
      <w:rPr>
        <w:rFonts w:ascii="Courier New" w:hAnsi="Courier New" w:cs="Courier New" w:hint="default"/>
      </w:rPr>
    </w:lvl>
    <w:lvl w:ilvl="8" w:tplc="600043DE">
      <w:start w:val="1"/>
      <w:numFmt w:val="bullet"/>
      <w:lvlText w:val=""/>
      <w:lvlJc w:val="left"/>
      <w:pPr>
        <w:ind w:left="6480" w:hanging="360"/>
      </w:pPr>
      <w:rPr>
        <w:rFonts w:ascii="Wingdings" w:hAnsi="Wingdings" w:hint="default"/>
      </w:rPr>
    </w:lvl>
  </w:abstractNum>
  <w:abstractNum w:abstractNumId="24" w15:restartNumberingAfterBreak="0">
    <w:nsid w:val="4E902ED2"/>
    <w:multiLevelType w:val="hybridMultilevel"/>
    <w:tmpl w:val="D63C66F4"/>
    <w:lvl w:ilvl="0" w:tplc="1CA675B8">
      <w:start w:val="1"/>
      <w:numFmt w:val="bullet"/>
      <w:lvlText w:val=""/>
      <w:lvlJc w:val="left"/>
      <w:pPr>
        <w:ind w:left="720" w:hanging="360"/>
      </w:pPr>
      <w:rPr>
        <w:rFonts w:ascii="Symbol" w:hAnsi="Symbol" w:hint="default"/>
      </w:rPr>
    </w:lvl>
    <w:lvl w:ilvl="1" w:tplc="7CF402EE" w:tentative="1">
      <w:start w:val="1"/>
      <w:numFmt w:val="bullet"/>
      <w:lvlText w:val="o"/>
      <w:lvlJc w:val="left"/>
      <w:pPr>
        <w:ind w:left="1440" w:hanging="360"/>
      </w:pPr>
      <w:rPr>
        <w:rFonts w:ascii="Courier New" w:hAnsi="Courier New" w:cs="Courier New" w:hint="default"/>
      </w:rPr>
    </w:lvl>
    <w:lvl w:ilvl="2" w:tplc="CAEC35F4" w:tentative="1">
      <w:start w:val="1"/>
      <w:numFmt w:val="bullet"/>
      <w:lvlText w:val=""/>
      <w:lvlJc w:val="left"/>
      <w:pPr>
        <w:ind w:left="2160" w:hanging="360"/>
      </w:pPr>
      <w:rPr>
        <w:rFonts w:ascii="Wingdings" w:hAnsi="Wingdings" w:hint="default"/>
      </w:rPr>
    </w:lvl>
    <w:lvl w:ilvl="3" w:tplc="5EC62B08" w:tentative="1">
      <w:start w:val="1"/>
      <w:numFmt w:val="bullet"/>
      <w:lvlText w:val=""/>
      <w:lvlJc w:val="left"/>
      <w:pPr>
        <w:ind w:left="2880" w:hanging="360"/>
      </w:pPr>
      <w:rPr>
        <w:rFonts w:ascii="Symbol" w:hAnsi="Symbol" w:hint="default"/>
      </w:rPr>
    </w:lvl>
    <w:lvl w:ilvl="4" w:tplc="40988A7C" w:tentative="1">
      <w:start w:val="1"/>
      <w:numFmt w:val="bullet"/>
      <w:lvlText w:val="o"/>
      <w:lvlJc w:val="left"/>
      <w:pPr>
        <w:ind w:left="3600" w:hanging="360"/>
      </w:pPr>
      <w:rPr>
        <w:rFonts w:ascii="Courier New" w:hAnsi="Courier New" w:cs="Courier New" w:hint="default"/>
      </w:rPr>
    </w:lvl>
    <w:lvl w:ilvl="5" w:tplc="2624935E" w:tentative="1">
      <w:start w:val="1"/>
      <w:numFmt w:val="bullet"/>
      <w:lvlText w:val=""/>
      <w:lvlJc w:val="left"/>
      <w:pPr>
        <w:ind w:left="4320" w:hanging="360"/>
      </w:pPr>
      <w:rPr>
        <w:rFonts w:ascii="Wingdings" w:hAnsi="Wingdings" w:hint="default"/>
      </w:rPr>
    </w:lvl>
    <w:lvl w:ilvl="6" w:tplc="2878CB0C" w:tentative="1">
      <w:start w:val="1"/>
      <w:numFmt w:val="bullet"/>
      <w:lvlText w:val=""/>
      <w:lvlJc w:val="left"/>
      <w:pPr>
        <w:ind w:left="5040" w:hanging="360"/>
      </w:pPr>
      <w:rPr>
        <w:rFonts w:ascii="Symbol" w:hAnsi="Symbol" w:hint="default"/>
      </w:rPr>
    </w:lvl>
    <w:lvl w:ilvl="7" w:tplc="18D2936C" w:tentative="1">
      <w:start w:val="1"/>
      <w:numFmt w:val="bullet"/>
      <w:lvlText w:val="o"/>
      <w:lvlJc w:val="left"/>
      <w:pPr>
        <w:ind w:left="5760" w:hanging="360"/>
      </w:pPr>
      <w:rPr>
        <w:rFonts w:ascii="Courier New" w:hAnsi="Courier New" w:cs="Courier New" w:hint="default"/>
      </w:rPr>
    </w:lvl>
    <w:lvl w:ilvl="8" w:tplc="1A9AD624" w:tentative="1">
      <w:start w:val="1"/>
      <w:numFmt w:val="bullet"/>
      <w:lvlText w:val=""/>
      <w:lvlJc w:val="left"/>
      <w:pPr>
        <w:ind w:left="6480" w:hanging="360"/>
      </w:pPr>
      <w:rPr>
        <w:rFonts w:ascii="Wingdings" w:hAnsi="Wingdings" w:hint="default"/>
      </w:rPr>
    </w:lvl>
  </w:abstractNum>
  <w:abstractNum w:abstractNumId="25" w15:restartNumberingAfterBreak="0">
    <w:nsid w:val="50517A8D"/>
    <w:multiLevelType w:val="hybridMultilevel"/>
    <w:tmpl w:val="6694C1D2"/>
    <w:lvl w:ilvl="0" w:tplc="C158C8EE">
      <w:start w:val="1"/>
      <w:numFmt w:val="bullet"/>
      <w:lvlText w:val=""/>
      <w:lvlJc w:val="left"/>
      <w:pPr>
        <w:ind w:left="720" w:hanging="360"/>
      </w:pPr>
      <w:rPr>
        <w:rFonts w:ascii="Symbol" w:hAnsi="Symbol" w:hint="default"/>
      </w:rPr>
    </w:lvl>
    <w:lvl w:ilvl="1" w:tplc="FF8ADA90">
      <w:start w:val="1"/>
      <w:numFmt w:val="bullet"/>
      <w:lvlText w:val="o"/>
      <w:lvlJc w:val="left"/>
      <w:pPr>
        <w:ind w:left="1440" w:hanging="360"/>
      </w:pPr>
      <w:rPr>
        <w:rFonts w:ascii="Courier New" w:hAnsi="Courier New" w:cs="Courier New" w:hint="default"/>
      </w:rPr>
    </w:lvl>
    <w:lvl w:ilvl="2" w:tplc="56FC7998" w:tentative="1">
      <w:start w:val="1"/>
      <w:numFmt w:val="bullet"/>
      <w:lvlText w:val=""/>
      <w:lvlJc w:val="left"/>
      <w:pPr>
        <w:ind w:left="2160" w:hanging="360"/>
      </w:pPr>
      <w:rPr>
        <w:rFonts w:ascii="Wingdings" w:hAnsi="Wingdings" w:hint="default"/>
      </w:rPr>
    </w:lvl>
    <w:lvl w:ilvl="3" w:tplc="38963AE6" w:tentative="1">
      <w:start w:val="1"/>
      <w:numFmt w:val="bullet"/>
      <w:lvlText w:val=""/>
      <w:lvlJc w:val="left"/>
      <w:pPr>
        <w:ind w:left="2880" w:hanging="360"/>
      </w:pPr>
      <w:rPr>
        <w:rFonts w:ascii="Symbol" w:hAnsi="Symbol" w:hint="default"/>
      </w:rPr>
    </w:lvl>
    <w:lvl w:ilvl="4" w:tplc="D32A7450" w:tentative="1">
      <w:start w:val="1"/>
      <w:numFmt w:val="bullet"/>
      <w:lvlText w:val="o"/>
      <w:lvlJc w:val="left"/>
      <w:pPr>
        <w:ind w:left="3600" w:hanging="360"/>
      </w:pPr>
      <w:rPr>
        <w:rFonts w:ascii="Courier New" w:hAnsi="Courier New" w:cs="Courier New" w:hint="default"/>
      </w:rPr>
    </w:lvl>
    <w:lvl w:ilvl="5" w:tplc="B4AA9122" w:tentative="1">
      <w:start w:val="1"/>
      <w:numFmt w:val="bullet"/>
      <w:lvlText w:val=""/>
      <w:lvlJc w:val="left"/>
      <w:pPr>
        <w:ind w:left="4320" w:hanging="360"/>
      </w:pPr>
      <w:rPr>
        <w:rFonts w:ascii="Wingdings" w:hAnsi="Wingdings" w:hint="default"/>
      </w:rPr>
    </w:lvl>
    <w:lvl w:ilvl="6" w:tplc="44EEC482" w:tentative="1">
      <w:start w:val="1"/>
      <w:numFmt w:val="bullet"/>
      <w:lvlText w:val=""/>
      <w:lvlJc w:val="left"/>
      <w:pPr>
        <w:ind w:left="5040" w:hanging="360"/>
      </w:pPr>
      <w:rPr>
        <w:rFonts w:ascii="Symbol" w:hAnsi="Symbol" w:hint="default"/>
      </w:rPr>
    </w:lvl>
    <w:lvl w:ilvl="7" w:tplc="3F5641C0" w:tentative="1">
      <w:start w:val="1"/>
      <w:numFmt w:val="bullet"/>
      <w:lvlText w:val="o"/>
      <w:lvlJc w:val="left"/>
      <w:pPr>
        <w:ind w:left="5760" w:hanging="360"/>
      </w:pPr>
      <w:rPr>
        <w:rFonts w:ascii="Courier New" w:hAnsi="Courier New" w:cs="Courier New" w:hint="default"/>
      </w:rPr>
    </w:lvl>
    <w:lvl w:ilvl="8" w:tplc="F78C4B1A" w:tentative="1">
      <w:start w:val="1"/>
      <w:numFmt w:val="bullet"/>
      <w:lvlText w:val=""/>
      <w:lvlJc w:val="left"/>
      <w:pPr>
        <w:ind w:left="6480" w:hanging="360"/>
      </w:pPr>
      <w:rPr>
        <w:rFonts w:ascii="Wingdings" w:hAnsi="Wingdings" w:hint="default"/>
      </w:rPr>
    </w:lvl>
  </w:abstractNum>
  <w:abstractNum w:abstractNumId="26" w15:restartNumberingAfterBreak="0">
    <w:nsid w:val="554C02EC"/>
    <w:multiLevelType w:val="hybridMultilevel"/>
    <w:tmpl w:val="77EAECC6"/>
    <w:lvl w:ilvl="0" w:tplc="80F4A02E">
      <w:start w:val="1"/>
      <w:numFmt w:val="bullet"/>
      <w:lvlText w:val=""/>
      <w:lvlJc w:val="left"/>
      <w:pPr>
        <w:tabs>
          <w:tab w:val="num" w:pos="1440"/>
        </w:tabs>
        <w:ind w:left="1440" w:hanging="360"/>
      </w:pPr>
      <w:rPr>
        <w:rFonts w:ascii="Symbol" w:hAnsi="Symbol" w:hint="default"/>
      </w:rPr>
    </w:lvl>
    <w:lvl w:ilvl="1" w:tplc="A9BE47C2" w:tentative="1">
      <w:start w:val="1"/>
      <w:numFmt w:val="bullet"/>
      <w:lvlText w:val="o"/>
      <w:lvlJc w:val="left"/>
      <w:pPr>
        <w:tabs>
          <w:tab w:val="num" w:pos="2160"/>
        </w:tabs>
        <w:ind w:left="2160" w:hanging="360"/>
      </w:pPr>
      <w:rPr>
        <w:rFonts w:ascii="Courier New" w:hAnsi="Courier New" w:cs="Courier New" w:hint="default"/>
      </w:rPr>
    </w:lvl>
    <w:lvl w:ilvl="2" w:tplc="33B6193C" w:tentative="1">
      <w:start w:val="1"/>
      <w:numFmt w:val="bullet"/>
      <w:lvlText w:val=""/>
      <w:lvlJc w:val="left"/>
      <w:pPr>
        <w:tabs>
          <w:tab w:val="num" w:pos="2880"/>
        </w:tabs>
        <w:ind w:left="2880" w:hanging="360"/>
      </w:pPr>
      <w:rPr>
        <w:rFonts w:ascii="Wingdings" w:hAnsi="Wingdings" w:hint="default"/>
      </w:rPr>
    </w:lvl>
    <w:lvl w:ilvl="3" w:tplc="5A12CA54" w:tentative="1">
      <w:start w:val="1"/>
      <w:numFmt w:val="bullet"/>
      <w:lvlText w:val=""/>
      <w:lvlJc w:val="left"/>
      <w:pPr>
        <w:tabs>
          <w:tab w:val="num" w:pos="3600"/>
        </w:tabs>
        <w:ind w:left="3600" w:hanging="360"/>
      </w:pPr>
      <w:rPr>
        <w:rFonts w:ascii="Symbol" w:hAnsi="Symbol" w:hint="default"/>
      </w:rPr>
    </w:lvl>
    <w:lvl w:ilvl="4" w:tplc="AF4A3F54" w:tentative="1">
      <w:start w:val="1"/>
      <w:numFmt w:val="bullet"/>
      <w:lvlText w:val="o"/>
      <w:lvlJc w:val="left"/>
      <w:pPr>
        <w:tabs>
          <w:tab w:val="num" w:pos="4320"/>
        </w:tabs>
        <w:ind w:left="4320" w:hanging="360"/>
      </w:pPr>
      <w:rPr>
        <w:rFonts w:ascii="Courier New" w:hAnsi="Courier New" w:cs="Courier New" w:hint="default"/>
      </w:rPr>
    </w:lvl>
    <w:lvl w:ilvl="5" w:tplc="F880FD34" w:tentative="1">
      <w:start w:val="1"/>
      <w:numFmt w:val="bullet"/>
      <w:lvlText w:val=""/>
      <w:lvlJc w:val="left"/>
      <w:pPr>
        <w:tabs>
          <w:tab w:val="num" w:pos="5040"/>
        </w:tabs>
        <w:ind w:left="5040" w:hanging="360"/>
      </w:pPr>
      <w:rPr>
        <w:rFonts w:ascii="Wingdings" w:hAnsi="Wingdings" w:hint="default"/>
      </w:rPr>
    </w:lvl>
    <w:lvl w:ilvl="6" w:tplc="4C889646" w:tentative="1">
      <w:start w:val="1"/>
      <w:numFmt w:val="bullet"/>
      <w:lvlText w:val=""/>
      <w:lvlJc w:val="left"/>
      <w:pPr>
        <w:tabs>
          <w:tab w:val="num" w:pos="5760"/>
        </w:tabs>
        <w:ind w:left="5760" w:hanging="360"/>
      </w:pPr>
      <w:rPr>
        <w:rFonts w:ascii="Symbol" w:hAnsi="Symbol" w:hint="default"/>
      </w:rPr>
    </w:lvl>
    <w:lvl w:ilvl="7" w:tplc="9DE24E80" w:tentative="1">
      <w:start w:val="1"/>
      <w:numFmt w:val="bullet"/>
      <w:lvlText w:val="o"/>
      <w:lvlJc w:val="left"/>
      <w:pPr>
        <w:tabs>
          <w:tab w:val="num" w:pos="6480"/>
        </w:tabs>
        <w:ind w:left="6480" w:hanging="360"/>
      </w:pPr>
      <w:rPr>
        <w:rFonts w:ascii="Courier New" w:hAnsi="Courier New" w:cs="Courier New" w:hint="default"/>
      </w:rPr>
    </w:lvl>
    <w:lvl w:ilvl="8" w:tplc="F7F4F124"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5F274AA"/>
    <w:multiLevelType w:val="hybridMultilevel"/>
    <w:tmpl w:val="F162CC90"/>
    <w:lvl w:ilvl="0" w:tplc="20EE9C8E">
      <w:start w:val="1"/>
      <w:numFmt w:val="upperLetter"/>
      <w:lvlText w:val="%1."/>
      <w:lvlJc w:val="left"/>
      <w:pPr>
        <w:ind w:left="720" w:hanging="360"/>
      </w:pPr>
      <w:rPr>
        <w:rFonts w:hint="default"/>
      </w:rPr>
    </w:lvl>
    <w:lvl w:ilvl="1" w:tplc="9B3601D2" w:tentative="1">
      <w:start w:val="1"/>
      <w:numFmt w:val="lowerLetter"/>
      <w:lvlText w:val="%2."/>
      <w:lvlJc w:val="left"/>
      <w:pPr>
        <w:ind w:left="1440" w:hanging="360"/>
      </w:pPr>
    </w:lvl>
    <w:lvl w:ilvl="2" w:tplc="0D5AA284" w:tentative="1">
      <w:start w:val="1"/>
      <w:numFmt w:val="lowerRoman"/>
      <w:lvlText w:val="%3."/>
      <w:lvlJc w:val="right"/>
      <w:pPr>
        <w:ind w:left="2160" w:hanging="180"/>
      </w:pPr>
    </w:lvl>
    <w:lvl w:ilvl="3" w:tplc="273A5F50" w:tentative="1">
      <w:start w:val="1"/>
      <w:numFmt w:val="decimal"/>
      <w:lvlText w:val="%4."/>
      <w:lvlJc w:val="left"/>
      <w:pPr>
        <w:ind w:left="2880" w:hanging="360"/>
      </w:pPr>
    </w:lvl>
    <w:lvl w:ilvl="4" w:tplc="E286D8C8" w:tentative="1">
      <w:start w:val="1"/>
      <w:numFmt w:val="lowerLetter"/>
      <w:lvlText w:val="%5."/>
      <w:lvlJc w:val="left"/>
      <w:pPr>
        <w:ind w:left="3600" w:hanging="360"/>
      </w:pPr>
    </w:lvl>
    <w:lvl w:ilvl="5" w:tplc="0AA26502" w:tentative="1">
      <w:start w:val="1"/>
      <w:numFmt w:val="lowerRoman"/>
      <w:lvlText w:val="%6."/>
      <w:lvlJc w:val="right"/>
      <w:pPr>
        <w:ind w:left="4320" w:hanging="180"/>
      </w:pPr>
    </w:lvl>
    <w:lvl w:ilvl="6" w:tplc="79E0E5AC" w:tentative="1">
      <w:start w:val="1"/>
      <w:numFmt w:val="decimal"/>
      <w:lvlText w:val="%7."/>
      <w:lvlJc w:val="left"/>
      <w:pPr>
        <w:ind w:left="5040" w:hanging="360"/>
      </w:pPr>
    </w:lvl>
    <w:lvl w:ilvl="7" w:tplc="A380EB26" w:tentative="1">
      <w:start w:val="1"/>
      <w:numFmt w:val="lowerLetter"/>
      <w:lvlText w:val="%8."/>
      <w:lvlJc w:val="left"/>
      <w:pPr>
        <w:ind w:left="5760" w:hanging="360"/>
      </w:pPr>
    </w:lvl>
    <w:lvl w:ilvl="8" w:tplc="A6E07E8C" w:tentative="1">
      <w:start w:val="1"/>
      <w:numFmt w:val="lowerRoman"/>
      <w:lvlText w:val="%9."/>
      <w:lvlJc w:val="right"/>
      <w:pPr>
        <w:ind w:left="6480" w:hanging="180"/>
      </w:pPr>
    </w:lvl>
  </w:abstractNum>
  <w:abstractNum w:abstractNumId="28" w15:restartNumberingAfterBreak="0">
    <w:nsid w:val="5D722291"/>
    <w:multiLevelType w:val="hybridMultilevel"/>
    <w:tmpl w:val="B3A0968C"/>
    <w:lvl w:ilvl="0" w:tplc="7EA04FC0">
      <w:start w:val="1"/>
      <w:numFmt w:val="upperLetter"/>
      <w:lvlText w:val="%1."/>
      <w:lvlJc w:val="left"/>
      <w:pPr>
        <w:ind w:left="720" w:hanging="360"/>
      </w:pPr>
    </w:lvl>
    <w:lvl w:ilvl="1" w:tplc="CD46B2A2">
      <w:start w:val="1"/>
      <w:numFmt w:val="lowerLetter"/>
      <w:lvlText w:val="%2."/>
      <w:lvlJc w:val="left"/>
      <w:pPr>
        <w:ind w:left="1440" w:hanging="360"/>
      </w:pPr>
    </w:lvl>
    <w:lvl w:ilvl="2" w:tplc="82A8CA6A">
      <w:start w:val="1"/>
      <w:numFmt w:val="lowerRoman"/>
      <w:lvlText w:val="%3."/>
      <w:lvlJc w:val="right"/>
      <w:pPr>
        <w:ind w:left="2160" w:hanging="180"/>
      </w:pPr>
    </w:lvl>
    <w:lvl w:ilvl="3" w:tplc="D9702900">
      <w:start w:val="1"/>
      <w:numFmt w:val="decimal"/>
      <w:lvlText w:val="%4."/>
      <w:lvlJc w:val="left"/>
      <w:pPr>
        <w:ind w:left="2880" w:hanging="360"/>
      </w:pPr>
    </w:lvl>
    <w:lvl w:ilvl="4" w:tplc="50043ED2">
      <w:start w:val="1"/>
      <w:numFmt w:val="lowerLetter"/>
      <w:lvlText w:val="%5."/>
      <w:lvlJc w:val="left"/>
      <w:pPr>
        <w:ind w:left="3600" w:hanging="360"/>
      </w:pPr>
    </w:lvl>
    <w:lvl w:ilvl="5" w:tplc="8534BC16">
      <w:start w:val="1"/>
      <w:numFmt w:val="lowerRoman"/>
      <w:lvlText w:val="%6."/>
      <w:lvlJc w:val="right"/>
      <w:pPr>
        <w:ind w:left="4320" w:hanging="180"/>
      </w:pPr>
    </w:lvl>
    <w:lvl w:ilvl="6" w:tplc="1D2805F8">
      <w:start w:val="1"/>
      <w:numFmt w:val="decimal"/>
      <w:lvlText w:val="%7."/>
      <w:lvlJc w:val="left"/>
      <w:pPr>
        <w:ind w:left="5040" w:hanging="360"/>
      </w:pPr>
    </w:lvl>
    <w:lvl w:ilvl="7" w:tplc="3DB2690C">
      <w:start w:val="1"/>
      <w:numFmt w:val="lowerLetter"/>
      <w:lvlText w:val="%8."/>
      <w:lvlJc w:val="left"/>
      <w:pPr>
        <w:ind w:left="5760" w:hanging="360"/>
      </w:pPr>
    </w:lvl>
    <w:lvl w:ilvl="8" w:tplc="6E2E7896">
      <w:start w:val="1"/>
      <w:numFmt w:val="lowerRoman"/>
      <w:lvlText w:val="%9."/>
      <w:lvlJc w:val="right"/>
      <w:pPr>
        <w:ind w:left="6480" w:hanging="180"/>
      </w:pPr>
    </w:lvl>
  </w:abstractNum>
  <w:abstractNum w:abstractNumId="29" w15:restartNumberingAfterBreak="0">
    <w:nsid w:val="6B394B24"/>
    <w:multiLevelType w:val="hybridMultilevel"/>
    <w:tmpl w:val="A20E9A00"/>
    <w:lvl w:ilvl="0" w:tplc="F4726C06">
      <w:numFmt w:val="bullet"/>
      <w:lvlText w:val="*"/>
      <w:lvlJc w:val="left"/>
      <w:pPr>
        <w:ind w:left="1080" w:hanging="360"/>
      </w:pPr>
      <w:rPr>
        <w:rFonts w:ascii="Arial" w:eastAsia="Calibri" w:hAnsi="Arial" w:hint="default"/>
      </w:rPr>
    </w:lvl>
    <w:lvl w:ilvl="1" w:tplc="965E0606" w:tentative="1">
      <w:start w:val="1"/>
      <w:numFmt w:val="bullet"/>
      <w:lvlText w:val="o"/>
      <w:lvlJc w:val="left"/>
      <w:pPr>
        <w:ind w:left="1800" w:hanging="360"/>
      </w:pPr>
      <w:rPr>
        <w:rFonts w:ascii="Courier New" w:hAnsi="Courier New" w:cs="Courier New" w:hint="default"/>
      </w:rPr>
    </w:lvl>
    <w:lvl w:ilvl="2" w:tplc="4CD87102" w:tentative="1">
      <w:start w:val="1"/>
      <w:numFmt w:val="bullet"/>
      <w:lvlText w:val=""/>
      <w:lvlJc w:val="left"/>
      <w:pPr>
        <w:ind w:left="2520" w:hanging="360"/>
      </w:pPr>
      <w:rPr>
        <w:rFonts w:ascii="Wingdings" w:hAnsi="Wingdings" w:hint="default"/>
      </w:rPr>
    </w:lvl>
    <w:lvl w:ilvl="3" w:tplc="DF5C77D6" w:tentative="1">
      <w:start w:val="1"/>
      <w:numFmt w:val="bullet"/>
      <w:lvlText w:val=""/>
      <w:lvlJc w:val="left"/>
      <w:pPr>
        <w:ind w:left="3240" w:hanging="360"/>
      </w:pPr>
      <w:rPr>
        <w:rFonts w:ascii="Symbol" w:hAnsi="Symbol" w:hint="default"/>
      </w:rPr>
    </w:lvl>
    <w:lvl w:ilvl="4" w:tplc="B9CEB00C" w:tentative="1">
      <w:start w:val="1"/>
      <w:numFmt w:val="bullet"/>
      <w:lvlText w:val="o"/>
      <w:lvlJc w:val="left"/>
      <w:pPr>
        <w:ind w:left="3960" w:hanging="360"/>
      </w:pPr>
      <w:rPr>
        <w:rFonts w:ascii="Courier New" w:hAnsi="Courier New" w:cs="Courier New" w:hint="default"/>
      </w:rPr>
    </w:lvl>
    <w:lvl w:ilvl="5" w:tplc="3A7AD250" w:tentative="1">
      <w:start w:val="1"/>
      <w:numFmt w:val="bullet"/>
      <w:lvlText w:val=""/>
      <w:lvlJc w:val="left"/>
      <w:pPr>
        <w:ind w:left="4680" w:hanging="360"/>
      </w:pPr>
      <w:rPr>
        <w:rFonts w:ascii="Wingdings" w:hAnsi="Wingdings" w:hint="default"/>
      </w:rPr>
    </w:lvl>
    <w:lvl w:ilvl="6" w:tplc="FC2EFA20" w:tentative="1">
      <w:start w:val="1"/>
      <w:numFmt w:val="bullet"/>
      <w:lvlText w:val=""/>
      <w:lvlJc w:val="left"/>
      <w:pPr>
        <w:ind w:left="5400" w:hanging="360"/>
      </w:pPr>
      <w:rPr>
        <w:rFonts w:ascii="Symbol" w:hAnsi="Symbol" w:hint="default"/>
      </w:rPr>
    </w:lvl>
    <w:lvl w:ilvl="7" w:tplc="20F6FF2C" w:tentative="1">
      <w:start w:val="1"/>
      <w:numFmt w:val="bullet"/>
      <w:lvlText w:val="o"/>
      <w:lvlJc w:val="left"/>
      <w:pPr>
        <w:ind w:left="6120" w:hanging="360"/>
      </w:pPr>
      <w:rPr>
        <w:rFonts w:ascii="Courier New" w:hAnsi="Courier New" w:cs="Courier New" w:hint="default"/>
      </w:rPr>
    </w:lvl>
    <w:lvl w:ilvl="8" w:tplc="F510FCC0" w:tentative="1">
      <w:start w:val="1"/>
      <w:numFmt w:val="bullet"/>
      <w:lvlText w:val=""/>
      <w:lvlJc w:val="left"/>
      <w:pPr>
        <w:ind w:left="6840" w:hanging="360"/>
      </w:pPr>
      <w:rPr>
        <w:rFonts w:ascii="Wingdings" w:hAnsi="Wingdings" w:hint="default"/>
      </w:rPr>
    </w:lvl>
  </w:abstractNum>
  <w:abstractNum w:abstractNumId="30" w15:restartNumberingAfterBreak="0">
    <w:nsid w:val="6FDA4921"/>
    <w:multiLevelType w:val="hybridMultilevel"/>
    <w:tmpl w:val="DAC080D2"/>
    <w:lvl w:ilvl="0" w:tplc="2F727F8A">
      <w:numFmt w:val="bullet"/>
      <w:lvlText w:val="-"/>
      <w:lvlJc w:val="left"/>
      <w:pPr>
        <w:ind w:left="720" w:hanging="360"/>
      </w:pPr>
      <w:rPr>
        <w:rFonts w:ascii="Times New Roman" w:eastAsia="Times New Roman" w:hAnsi="Times New Roman" w:cs="Times New Roman" w:hint="default"/>
      </w:rPr>
    </w:lvl>
    <w:lvl w:ilvl="1" w:tplc="3A7ABAD6" w:tentative="1">
      <w:start w:val="1"/>
      <w:numFmt w:val="bullet"/>
      <w:lvlText w:val="o"/>
      <w:lvlJc w:val="left"/>
      <w:pPr>
        <w:ind w:left="1440" w:hanging="360"/>
      </w:pPr>
      <w:rPr>
        <w:rFonts w:ascii="Courier New" w:hAnsi="Courier New" w:cs="Courier New" w:hint="default"/>
      </w:rPr>
    </w:lvl>
    <w:lvl w:ilvl="2" w:tplc="1B781A3E" w:tentative="1">
      <w:start w:val="1"/>
      <w:numFmt w:val="bullet"/>
      <w:lvlText w:val=""/>
      <w:lvlJc w:val="left"/>
      <w:pPr>
        <w:ind w:left="2160" w:hanging="360"/>
      </w:pPr>
      <w:rPr>
        <w:rFonts w:ascii="Wingdings" w:hAnsi="Wingdings" w:hint="default"/>
      </w:rPr>
    </w:lvl>
    <w:lvl w:ilvl="3" w:tplc="136C5F28" w:tentative="1">
      <w:start w:val="1"/>
      <w:numFmt w:val="bullet"/>
      <w:lvlText w:val=""/>
      <w:lvlJc w:val="left"/>
      <w:pPr>
        <w:ind w:left="2880" w:hanging="360"/>
      </w:pPr>
      <w:rPr>
        <w:rFonts w:ascii="Symbol" w:hAnsi="Symbol" w:hint="default"/>
      </w:rPr>
    </w:lvl>
    <w:lvl w:ilvl="4" w:tplc="015EB53E" w:tentative="1">
      <w:start w:val="1"/>
      <w:numFmt w:val="bullet"/>
      <w:lvlText w:val="o"/>
      <w:lvlJc w:val="left"/>
      <w:pPr>
        <w:ind w:left="3600" w:hanging="360"/>
      </w:pPr>
      <w:rPr>
        <w:rFonts w:ascii="Courier New" w:hAnsi="Courier New" w:cs="Courier New" w:hint="default"/>
      </w:rPr>
    </w:lvl>
    <w:lvl w:ilvl="5" w:tplc="C024BA3A" w:tentative="1">
      <w:start w:val="1"/>
      <w:numFmt w:val="bullet"/>
      <w:lvlText w:val=""/>
      <w:lvlJc w:val="left"/>
      <w:pPr>
        <w:ind w:left="4320" w:hanging="360"/>
      </w:pPr>
      <w:rPr>
        <w:rFonts w:ascii="Wingdings" w:hAnsi="Wingdings" w:hint="default"/>
      </w:rPr>
    </w:lvl>
    <w:lvl w:ilvl="6" w:tplc="B2CE2710" w:tentative="1">
      <w:start w:val="1"/>
      <w:numFmt w:val="bullet"/>
      <w:lvlText w:val=""/>
      <w:lvlJc w:val="left"/>
      <w:pPr>
        <w:ind w:left="5040" w:hanging="360"/>
      </w:pPr>
      <w:rPr>
        <w:rFonts w:ascii="Symbol" w:hAnsi="Symbol" w:hint="default"/>
      </w:rPr>
    </w:lvl>
    <w:lvl w:ilvl="7" w:tplc="FEC204CC" w:tentative="1">
      <w:start w:val="1"/>
      <w:numFmt w:val="bullet"/>
      <w:lvlText w:val="o"/>
      <w:lvlJc w:val="left"/>
      <w:pPr>
        <w:ind w:left="5760" w:hanging="360"/>
      </w:pPr>
      <w:rPr>
        <w:rFonts w:ascii="Courier New" w:hAnsi="Courier New" w:cs="Courier New" w:hint="default"/>
      </w:rPr>
    </w:lvl>
    <w:lvl w:ilvl="8" w:tplc="5BF679C0" w:tentative="1">
      <w:start w:val="1"/>
      <w:numFmt w:val="bullet"/>
      <w:lvlText w:val=""/>
      <w:lvlJc w:val="left"/>
      <w:pPr>
        <w:ind w:left="6480" w:hanging="360"/>
      </w:pPr>
      <w:rPr>
        <w:rFonts w:ascii="Wingdings" w:hAnsi="Wingdings" w:hint="default"/>
      </w:rPr>
    </w:lvl>
  </w:abstractNum>
  <w:abstractNum w:abstractNumId="31" w15:restartNumberingAfterBreak="0">
    <w:nsid w:val="7FF65C4F"/>
    <w:multiLevelType w:val="hybridMultilevel"/>
    <w:tmpl w:val="0CF6AC90"/>
    <w:lvl w:ilvl="0" w:tplc="57327176">
      <w:start w:val="1"/>
      <w:numFmt w:val="bullet"/>
      <w:lvlText w:val=""/>
      <w:lvlJc w:val="left"/>
      <w:pPr>
        <w:ind w:left="720" w:hanging="360"/>
      </w:pPr>
      <w:rPr>
        <w:rFonts w:ascii="Symbol" w:hAnsi="Symbol" w:hint="default"/>
      </w:rPr>
    </w:lvl>
    <w:lvl w:ilvl="1" w:tplc="4D1ECB38" w:tentative="1">
      <w:start w:val="1"/>
      <w:numFmt w:val="bullet"/>
      <w:lvlText w:val="o"/>
      <w:lvlJc w:val="left"/>
      <w:pPr>
        <w:ind w:left="1440" w:hanging="360"/>
      </w:pPr>
      <w:rPr>
        <w:rFonts w:ascii="Courier New" w:hAnsi="Courier New" w:cs="Courier New" w:hint="default"/>
      </w:rPr>
    </w:lvl>
    <w:lvl w:ilvl="2" w:tplc="9DF670C8" w:tentative="1">
      <w:start w:val="1"/>
      <w:numFmt w:val="bullet"/>
      <w:lvlText w:val=""/>
      <w:lvlJc w:val="left"/>
      <w:pPr>
        <w:ind w:left="2160" w:hanging="360"/>
      </w:pPr>
      <w:rPr>
        <w:rFonts w:ascii="Wingdings" w:hAnsi="Wingdings" w:hint="default"/>
      </w:rPr>
    </w:lvl>
    <w:lvl w:ilvl="3" w:tplc="0DBAFDD4" w:tentative="1">
      <w:start w:val="1"/>
      <w:numFmt w:val="bullet"/>
      <w:lvlText w:val=""/>
      <w:lvlJc w:val="left"/>
      <w:pPr>
        <w:ind w:left="2880" w:hanging="360"/>
      </w:pPr>
      <w:rPr>
        <w:rFonts w:ascii="Symbol" w:hAnsi="Symbol" w:hint="default"/>
      </w:rPr>
    </w:lvl>
    <w:lvl w:ilvl="4" w:tplc="56AA21E6" w:tentative="1">
      <w:start w:val="1"/>
      <w:numFmt w:val="bullet"/>
      <w:lvlText w:val="o"/>
      <w:lvlJc w:val="left"/>
      <w:pPr>
        <w:ind w:left="3600" w:hanging="360"/>
      </w:pPr>
      <w:rPr>
        <w:rFonts w:ascii="Courier New" w:hAnsi="Courier New" w:cs="Courier New" w:hint="default"/>
      </w:rPr>
    </w:lvl>
    <w:lvl w:ilvl="5" w:tplc="BFAA4F1C" w:tentative="1">
      <w:start w:val="1"/>
      <w:numFmt w:val="bullet"/>
      <w:lvlText w:val=""/>
      <w:lvlJc w:val="left"/>
      <w:pPr>
        <w:ind w:left="4320" w:hanging="360"/>
      </w:pPr>
      <w:rPr>
        <w:rFonts w:ascii="Wingdings" w:hAnsi="Wingdings" w:hint="default"/>
      </w:rPr>
    </w:lvl>
    <w:lvl w:ilvl="6" w:tplc="75E09142" w:tentative="1">
      <w:start w:val="1"/>
      <w:numFmt w:val="bullet"/>
      <w:lvlText w:val=""/>
      <w:lvlJc w:val="left"/>
      <w:pPr>
        <w:ind w:left="5040" w:hanging="360"/>
      </w:pPr>
      <w:rPr>
        <w:rFonts w:ascii="Symbol" w:hAnsi="Symbol" w:hint="default"/>
      </w:rPr>
    </w:lvl>
    <w:lvl w:ilvl="7" w:tplc="38D6D41E" w:tentative="1">
      <w:start w:val="1"/>
      <w:numFmt w:val="bullet"/>
      <w:lvlText w:val="o"/>
      <w:lvlJc w:val="left"/>
      <w:pPr>
        <w:ind w:left="5760" w:hanging="360"/>
      </w:pPr>
      <w:rPr>
        <w:rFonts w:ascii="Courier New" w:hAnsi="Courier New" w:cs="Courier New" w:hint="default"/>
      </w:rPr>
    </w:lvl>
    <w:lvl w:ilvl="8" w:tplc="F9C0D264" w:tentative="1">
      <w:start w:val="1"/>
      <w:numFmt w:val="bullet"/>
      <w:lvlText w:val=""/>
      <w:lvlJc w:val="left"/>
      <w:pPr>
        <w:ind w:left="6480" w:hanging="360"/>
      </w:pPr>
      <w:rPr>
        <w:rFonts w:ascii="Wingdings" w:hAnsi="Wingdings" w:hint="default"/>
      </w:rPr>
    </w:lvl>
  </w:abstractNum>
  <w:num w:numId="1" w16cid:durableId="2013603298">
    <w:abstractNumId w:val="26"/>
  </w:num>
  <w:num w:numId="2" w16cid:durableId="1130367973">
    <w:abstractNumId w:val="10"/>
  </w:num>
  <w:num w:numId="3" w16cid:durableId="1369452840">
    <w:abstractNumId w:val="15"/>
  </w:num>
  <w:num w:numId="4" w16cid:durableId="2096389573">
    <w:abstractNumId w:val="3"/>
  </w:num>
  <w:num w:numId="5" w16cid:durableId="1400832008">
    <w:abstractNumId w:val="23"/>
  </w:num>
  <w:num w:numId="6" w16cid:durableId="1497306766">
    <w:abstractNumId w:val="31"/>
  </w:num>
  <w:num w:numId="7" w16cid:durableId="575670390">
    <w:abstractNumId w:val="19"/>
  </w:num>
  <w:num w:numId="8" w16cid:durableId="1649086559">
    <w:abstractNumId w:val="22"/>
  </w:num>
  <w:num w:numId="9" w16cid:durableId="1568762765">
    <w:abstractNumId w:val="25"/>
  </w:num>
  <w:num w:numId="10" w16cid:durableId="1591042519">
    <w:abstractNumId w:val="14"/>
  </w:num>
  <w:num w:numId="11" w16cid:durableId="918829026">
    <w:abstractNumId w:val="30"/>
  </w:num>
  <w:num w:numId="12" w16cid:durableId="224341896">
    <w:abstractNumId w:val="13"/>
  </w:num>
  <w:num w:numId="13" w16cid:durableId="1485467046">
    <w:abstractNumId w:val="17"/>
  </w:num>
  <w:num w:numId="14" w16cid:durableId="703792261">
    <w:abstractNumId w:val="4"/>
  </w:num>
  <w:num w:numId="15" w16cid:durableId="1452474538">
    <w:abstractNumId w:val="9"/>
  </w:num>
  <w:num w:numId="16" w16cid:durableId="290861853">
    <w:abstractNumId w:val="7"/>
  </w:num>
  <w:num w:numId="17" w16cid:durableId="141655832">
    <w:abstractNumId w:val="6"/>
  </w:num>
  <w:num w:numId="18" w16cid:durableId="198904630">
    <w:abstractNumId w:val="2"/>
  </w:num>
  <w:num w:numId="19" w16cid:durableId="1220902493">
    <w:abstractNumId w:val="8"/>
  </w:num>
  <w:num w:numId="20" w16cid:durableId="1259101137">
    <w:abstractNumId w:val="11"/>
  </w:num>
  <w:num w:numId="21" w16cid:durableId="1000432283">
    <w:abstractNumId w:val="5"/>
  </w:num>
  <w:num w:numId="22" w16cid:durableId="717247743">
    <w:abstractNumId w:val="1"/>
  </w:num>
  <w:num w:numId="23" w16cid:durableId="872305962">
    <w:abstractNumId w:val="12"/>
  </w:num>
  <w:num w:numId="24" w16cid:durableId="327490116">
    <w:abstractNumId w:val="24"/>
  </w:num>
  <w:num w:numId="25" w16cid:durableId="653950761">
    <w:abstractNumId w:val="29"/>
  </w:num>
  <w:num w:numId="26" w16cid:durableId="522324549">
    <w:abstractNumId w:val="0"/>
  </w:num>
  <w:num w:numId="27" w16cid:durableId="1298219186">
    <w:abstractNumId w:val="20"/>
  </w:num>
  <w:num w:numId="28" w16cid:durableId="476000124">
    <w:abstractNumId w:val="21"/>
  </w:num>
  <w:num w:numId="29" w16cid:durableId="208496522">
    <w:abstractNumId w:val="16"/>
  </w:num>
  <w:num w:numId="30" w16cid:durableId="41441650">
    <w:abstractNumId w:val="18"/>
  </w:num>
  <w:num w:numId="31" w16cid:durableId="878127760">
    <w:abstractNumId w:val="28"/>
  </w:num>
  <w:num w:numId="32" w16cid:durableId="11290560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EF6"/>
    <w:rsid w:val="0000032A"/>
    <w:rsid w:val="00000B0F"/>
    <w:rsid w:val="000026C8"/>
    <w:rsid w:val="00002D6C"/>
    <w:rsid w:val="000044EA"/>
    <w:rsid w:val="00006200"/>
    <w:rsid w:val="000062D5"/>
    <w:rsid w:val="000072B2"/>
    <w:rsid w:val="00010AAF"/>
    <w:rsid w:val="0001125D"/>
    <w:rsid w:val="000117DE"/>
    <w:rsid w:val="000121AF"/>
    <w:rsid w:val="00012BBA"/>
    <w:rsid w:val="000151D9"/>
    <w:rsid w:val="00015976"/>
    <w:rsid w:val="000163F1"/>
    <w:rsid w:val="00016A40"/>
    <w:rsid w:val="00017221"/>
    <w:rsid w:val="000177A5"/>
    <w:rsid w:val="0002278A"/>
    <w:rsid w:val="00023068"/>
    <w:rsid w:val="00023639"/>
    <w:rsid w:val="0002379C"/>
    <w:rsid w:val="0002455F"/>
    <w:rsid w:val="0002496F"/>
    <w:rsid w:val="00025585"/>
    <w:rsid w:val="00025B62"/>
    <w:rsid w:val="00025B72"/>
    <w:rsid w:val="00025F91"/>
    <w:rsid w:val="00026F0C"/>
    <w:rsid w:val="0002745B"/>
    <w:rsid w:val="00030934"/>
    <w:rsid w:val="00030BB6"/>
    <w:rsid w:val="00032D2A"/>
    <w:rsid w:val="0003315C"/>
    <w:rsid w:val="000338CB"/>
    <w:rsid w:val="00033E46"/>
    <w:rsid w:val="00034661"/>
    <w:rsid w:val="0003519C"/>
    <w:rsid w:val="0003529C"/>
    <w:rsid w:val="00035E3C"/>
    <w:rsid w:val="0003638A"/>
    <w:rsid w:val="00036D4F"/>
    <w:rsid w:val="00037065"/>
    <w:rsid w:val="00037DBC"/>
    <w:rsid w:val="00040301"/>
    <w:rsid w:val="00041DDA"/>
    <w:rsid w:val="00042178"/>
    <w:rsid w:val="000429FF"/>
    <w:rsid w:val="00042B12"/>
    <w:rsid w:val="00043812"/>
    <w:rsid w:val="000440DD"/>
    <w:rsid w:val="000457CF"/>
    <w:rsid w:val="00046DEF"/>
    <w:rsid w:val="00047D82"/>
    <w:rsid w:val="00051029"/>
    <w:rsid w:val="00052C96"/>
    <w:rsid w:val="0005447E"/>
    <w:rsid w:val="000548D3"/>
    <w:rsid w:val="000554EE"/>
    <w:rsid w:val="00055F48"/>
    <w:rsid w:val="0005740C"/>
    <w:rsid w:val="00062014"/>
    <w:rsid w:val="0006354C"/>
    <w:rsid w:val="000637BC"/>
    <w:rsid w:val="00064729"/>
    <w:rsid w:val="00064ED1"/>
    <w:rsid w:val="00067AB0"/>
    <w:rsid w:val="00072DA9"/>
    <w:rsid w:val="0007366A"/>
    <w:rsid w:val="00073C6E"/>
    <w:rsid w:val="0007406A"/>
    <w:rsid w:val="00074AAB"/>
    <w:rsid w:val="000755FC"/>
    <w:rsid w:val="00075A9F"/>
    <w:rsid w:val="000767DC"/>
    <w:rsid w:val="00076D95"/>
    <w:rsid w:val="000777C2"/>
    <w:rsid w:val="000779A3"/>
    <w:rsid w:val="00080738"/>
    <w:rsid w:val="000815AE"/>
    <w:rsid w:val="00081B85"/>
    <w:rsid w:val="000832ED"/>
    <w:rsid w:val="000842E2"/>
    <w:rsid w:val="00084902"/>
    <w:rsid w:val="00084E62"/>
    <w:rsid w:val="00086CF5"/>
    <w:rsid w:val="00086DD9"/>
    <w:rsid w:val="000878C0"/>
    <w:rsid w:val="00087EE1"/>
    <w:rsid w:val="00091529"/>
    <w:rsid w:val="00091A4B"/>
    <w:rsid w:val="0009339A"/>
    <w:rsid w:val="00093883"/>
    <w:rsid w:val="00093D07"/>
    <w:rsid w:val="000941A6"/>
    <w:rsid w:val="0009506A"/>
    <w:rsid w:val="00095308"/>
    <w:rsid w:val="000961A4"/>
    <w:rsid w:val="00096DEB"/>
    <w:rsid w:val="00097CF4"/>
    <w:rsid w:val="000A0E7C"/>
    <w:rsid w:val="000A1223"/>
    <w:rsid w:val="000A12AB"/>
    <w:rsid w:val="000A16F1"/>
    <w:rsid w:val="000A1E8B"/>
    <w:rsid w:val="000A2069"/>
    <w:rsid w:val="000A2E8C"/>
    <w:rsid w:val="000A32B4"/>
    <w:rsid w:val="000A3B43"/>
    <w:rsid w:val="000A3F09"/>
    <w:rsid w:val="000A554C"/>
    <w:rsid w:val="000A6D95"/>
    <w:rsid w:val="000A6EA7"/>
    <w:rsid w:val="000A6EBF"/>
    <w:rsid w:val="000A7A40"/>
    <w:rsid w:val="000A7C2D"/>
    <w:rsid w:val="000B0721"/>
    <w:rsid w:val="000B15B6"/>
    <w:rsid w:val="000B19A5"/>
    <w:rsid w:val="000B243B"/>
    <w:rsid w:val="000B2557"/>
    <w:rsid w:val="000B29F4"/>
    <w:rsid w:val="000B2C01"/>
    <w:rsid w:val="000B2D7F"/>
    <w:rsid w:val="000B3217"/>
    <w:rsid w:val="000B36B4"/>
    <w:rsid w:val="000B3CA0"/>
    <w:rsid w:val="000B5391"/>
    <w:rsid w:val="000B5B25"/>
    <w:rsid w:val="000B5D4E"/>
    <w:rsid w:val="000B6378"/>
    <w:rsid w:val="000B7BF1"/>
    <w:rsid w:val="000C2CEC"/>
    <w:rsid w:val="000C40E6"/>
    <w:rsid w:val="000C4533"/>
    <w:rsid w:val="000C491E"/>
    <w:rsid w:val="000C5086"/>
    <w:rsid w:val="000C57FD"/>
    <w:rsid w:val="000C5EDF"/>
    <w:rsid w:val="000C60FF"/>
    <w:rsid w:val="000C632C"/>
    <w:rsid w:val="000C756E"/>
    <w:rsid w:val="000C7F49"/>
    <w:rsid w:val="000C7FB3"/>
    <w:rsid w:val="000D0BD1"/>
    <w:rsid w:val="000D1B58"/>
    <w:rsid w:val="000D3E5B"/>
    <w:rsid w:val="000D4477"/>
    <w:rsid w:val="000D45B3"/>
    <w:rsid w:val="000D49D5"/>
    <w:rsid w:val="000D53EA"/>
    <w:rsid w:val="000D604F"/>
    <w:rsid w:val="000D6732"/>
    <w:rsid w:val="000D7F13"/>
    <w:rsid w:val="000D7F51"/>
    <w:rsid w:val="000E0837"/>
    <w:rsid w:val="000E28C1"/>
    <w:rsid w:val="000E2A41"/>
    <w:rsid w:val="000E2E10"/>
    <w:rsid w:val="000E3AAE"/>
    <w:rsid w:val="000E594E"/>
    <w:rsid w:val="000E5F16"/>
    <w:rsid w:val="000E6D51"/>
    <w:rsid w:val="000E6E4F"/>
    <w:rsid w:val="000E73BD"/>
    <w:rsid w:val="000F0E90"/>
    <w:rsid w:val="000F1090"/>
    <w:rsid w:val="000F1AEE"/>
    <w:rsid w:val="000F1F55"/>
    <w:rsid w:val="000F2BF2"/>
    <w:rsid w:val="000F326C"/>
    <w:rsid w:val="000F4028"/>
    <w:rsid w:val="000F4324"/>
    <w:rsid w:val="000F5BB3"/>
    <w:rsid w:val="000F7261"/>
    <w:rsid w:val="000F7B3A"/>
    <w:rsid w:val="001006BA"/>
    <w:rsid w:val="0010171C"/>
    <w:rsid w:val="00103AC2"/>
    <w:rsid w:val="00104B3F"/>
    <w:rsid w:val="0010504C"/>
    <w:rsid w:val="0010617C"/>
    <w:rsid w:val="001067A7"/>
    <w:rsid w:val="001104F1"/>
    <w:rsid w:val="00111021"/>
    <w:rsid w:val="0011277B"/>
    <w:rsid w:val="00113776"/>
    <w:rsid w:val="00114704"/>
    <w:rsid w:val="001150F8"/>
    <w:rsid w:val="00115EB3"/>
    <w:rsid w:val="001162E6"/>
    <w:rsid w:val="001167EF"/>
    <w:rsid w:val="00116A3A"/>
    <w:rsid w:val="001171BA"/>
    <w:rsid w:val="00122DA4"/>
    <w:rsid w:val="00122EEA"/>
    <w:rsid w:val="00123378"/>
    <w:rsid w:val="00123F81"/>
    <w:rsid w:val="0012404D"/>
    <w:rsid w:val="00125833"/>
    <w:rsid w:val="00126075"/>
    <w:rsid w:val="001261E4"/>
    <w:rsid w:val="00127353"/>
    <w:rsid w:val="0012783D"/>
    <w:rsid w:val="001302CF"/>
    <w:rsid w:val="0013286A"/>
    <w:rsid w:val="0013442F"/>
    <w:rsid w:val="00135117"/>
    <w:rsid w:val="00135439"/>
    <w:rsid w:val="001360AB"/>
    <w:rsid w:val="001365F3"/>
    <w:rsid w:val="0013755A"/>
    <w:rsid w:val="00137A6E"/>
    <w:rsid w:val="00140108"/>
    <w:rsid w:val="0014014A"/>
    <w:rsid w:val="001409D4"/>
    <w:rsid w:val="00140BAB"/>
    <w:rsid w:val="00140EF4"/>
    <w:rsid w:val="00141336"/>
    <w:rsid w:val="00141719"/>
    <w:rsid w:val="0014235A"/>
    <w:rsid w:val="00143017"/>
    <w:rsid w:val="0014527A"/>
    <w:rsid w:val="00150307"/>
    <w:rsid w:val="00150E0D"/>
    <w:rsid w:val="0015146D"/>
    <w:rsid w:val="00151986"/>
    <w:rsid w:val="00152370"/>
    <w:rsid w:val="001536C6"/>
    <w:rsid w:val="00154D51"/>
    <w:rsid w:val="00154FEA"/>
    <w:rsid w:val="001552F0"/>
    <w:rsid w:val="00155D75"/>
    <w:rsid w:val="00157074"/>
    <w:rsid w:val="00157A29"/>
    <w:rsid w:val="001602CD"/>
    <w:rsid w:val="00161426"/>
    <w:rsid w:val="001618C9"/>
    <w:rsid w:val="00161EDC"/>
    <w:rsid w:val="00162074"/>
    <w:rsid w:val="00163297"/>
    <w:rsid w:val="001632A9"/>
    <w:rsid w:val="00163537"/>
    <w:rsid w:val="00163DB7"/>
    <w:rsid w:val="0016447F"/>
    <w:rsid w:val="00164B04"/>
    <w:rsid w:val="001653FF"/>
    <w:rsid w:val="00165428"/>
    <w:rsid w:val="00165819"/>
    <w:rsid w:val="00166B97"/>
    <w:rsid w:val="00167039"/>
    <w:rsid w:val="00170252"/>
    <w:rsid w:val="0017050F"/>
    <w:rsid w:val="00170A26"/>
    <w:rsid w:val="00171F41"/>
    <w:rsid w:val="001720E5"/>
    <w:rsid w:val="00172D6D"/>
    <w:rsid w:val="00173488"/>
    <w:rsid w:val="0017412E"/>
    <w:rsid w:val="00174997"/>
    <w:rsid w:val="00175681"/>
    <w:rsid w:val="00177D0B"/>
    <w:rsid w:val="001801A7"/>
    <w:rsid w:val="00180D9F"/>
    <w:rsid w:val="001812AD"/>
    <w:rsid w:val="001817AD"/>
    <w:rsid w:val="00182ECD"/>
    <w:rsid w:val="0018319F"/>
    <w:rsid w:val="00184126"/>
    <w:rsid w:val="00184BCC"/>
    <w:rsid w:val="00185625"/>
    <w:rsid w:val="001860D0"/>
    <w:rsid w:val="0018682B"/>
    <w:rsid w:val="00192054"/>
    <w:rsid w:val="0019258C"/>
    <w:rsid w:val="00192C3D"/>
    <w:rsid w:val="0019386B"/>
    <w:rsid w:val="00193C03"/>
    <w:rsid w:val="00194C45"/>
    <w:rsid w:val="00195C3F"/>
    <w:rsid w:val="00197F34"/>
    <w:rsid w:val="001A00E6"/>
    <w:rsid w:val="001A01B7"/>
    <w:rsid w:val="001A04F5"/>
    <w:rsid w:val="001A192E"/>
    <w:rsid w:val="001A1A6D"/>
    <w:rsid w:val="001A2373"/>
    <w:rsid w:val="001A312C"/>
    <w:rsid w:val="001A4A4F"/>
    <w:rsid w:val="001A5A88"/>
    <w:rsid w:val="001A6470"/>
    <w:rsid w:val="001A7949"/>
    <w:rsid w:val="001A7E02"/>
    <w:rsid w:val="001B091D"/>
    <w:rsid w:val="001B0937"/>
    <w:rsid w:val="001B2270"/>
    <w:rsid w:val="001B3406"/>
    <w:rsid w:val="001B3440"/>
    <w:rsid w:val="001B47CF"/>
    <w:rsid w:val="001B591C"/>
    <w:rsid w:val="001B5CA7"/>
    <w:rsid w:val="001B6503"/>
    <w:rsid w:val="001B7693"/>
    <w:rsid w:val="001B7BE0"/>
    <w:rsid w:val="001C0CF9"/>
    <w:rsid w:val="001C11BB"/>
    <w:rsid w:val="001C1642"/>
    <w:rsid w:val="001C2EC9"/>
    <w:rsid w:val="001C4511"/>
    <w:rsid w:val="001C45E0"/>
    <w:rsid w:val="001C48F0"/>
    <w:rsid w:val="001C4A0C"/>
    <w:rsid w:val="001C4CFC"/>
    <w:rsid w:val="001C55C0"/>
    <w:rsid w:val="001C5FC2"/>
    <w:rsid w:val="001C7D77"/>
    <w:rsid w:val="001D11F0"/>
    <w:rsid w:val="001D20CF"/>
    <w:rsid w:val="001D288A"/>
    <w:rsid w:val="001D53D0"/>
    <w:rsid w:val="001D6492"/>
    <w:rsid w:val="001D67F7"/>
    <w:rsid w:val="001D71E6"/>
    <w:rsid w:val="001D77CF"/>
    <w:rsid w:val="001D7F65"/>
    <w:rsid w:val="001E1CBD"/>
    <w:rsid w:val="001E33E3"/>
    <w:rsid w:val="001E346F"/>
    <w:rsid w:val="001E3686"/>
    <w:rsid w:val="001E49AF"/>
    <w:rsid w:val="001E4B3D"/>
    <w:rsid w:val="001E7A79"/>
    <w:rsid w:val="001E7EF9"/>
    <w:rsid w:val="001E7F41"/>
    <w:rsid w:val="001F061C"/>
    <w:rsid w:val="001F0FFE"/>
    <w:rsid w:val="001F1B11"/>
    <w:rsid w:val="001F1B4B"/>
    <w:rsid w:val="001F1E38"/>
    <w:rsid w:val="001F3795"/>
    <w:rsid w:val="001F48A9"/>
    <w:rsid w:val="001F5B1C"/>
    <w:rsid w:val="001F6F8E"/>
    <w:rsid w:val="00200B86"/>
    <w:rsid w:val="0020135A"/>
    <w:rsid w:val="00201473"/>
    <w:rsid w:val="002017B7"/>
    <w:rsid w:val="0020240F"/>
    <w:rsid w:val="00202922"/>
    <w:rsid w:val="00202A0E"/>
    <w:rsid w:val="002039AC"/>
    <w:rsid w:val="00204B2F"/>
    <w:rsid w:val="0020613B"/>
    <w:rsid w:val="00207D6B"/>
    <w:rsid w:val="002101AD"/>
    <w:rsid w:val="00210508"/>
    <w:rsid w:val="0021193F"/>
    <w:rsid w:val="00213C7B"/>
    <w:rsid w:val="0021525E"/>
    <w:rsid w:val="002153C1"/>
    <w:rsid w:val="00215DE6"/>
    <w:rsid w:val="002207CD"/>
    <w:rsid w:val="002213F1"/>
    <w:rsid w:val="00221A17"/>
    <w:rsid w:val="00221AAF"/>
    <w:rsid w:val="00221BBB"/>
    <w:rsid w:val="00221BDD"/>
    <w:rsid w:val="00221E35"/>
    <w:rsid w:val="00222B42"/>
    <w:rsid w:val="00223011"/>
    <w:rsid w:val="002236C7"/>
    <w:rsid w:val="00230B7B"/>
    <w:rsid w:val="00233636"/>
    <w:rsid w:val="002336CC"/>
    <w:rsid w:val="00233991"/>
    <w:rsid w:val="00233DA8"/>
    <w:rsid w:val="00233F80"/>
    <w:rsid w:val="00234DF8"/>
    <w:rsid w:val="002356CF"/>
    <w:rsid w:val="0023635E"/>
    <w:rsid w:val="00236B73"/>
    <w:rsid w:val="0023731E"/>
    <w:rsid w:val="00237412"/>
    <w:rsid w:val="00237A8A"/>
    <w:rsid w:val="002408C6"/>
    <w:rsid w:val="00241F18"/>
    <w:rsid w:val="0024203D"/>
    <w:rsid w:val="00242343"/>
    <w:rsid w:val="00242A36"/>
    <w:rsid w:val="00243990"/>
    <w:rsid w:val="002446FD"/>
    <w:rsid w:val="00244C82"/>
    <w:rsid w:val="00244EF7"/>
    <w:rsid w:val="00245975"/>
    <w:rsid w:val="0024701B"/>
    <w:rsid w:val="002473F7"/>
    <w:rsid w:val="00250026"/>
    <w:rsid w:val="0025099A"/>
    <w:rsid w:val="00251207"/>
    <w:rsid w:val="00252A82"/>
    <w:rsid w:val="0025482B"/>
    <w:rsid w:val="002549E2"/>
    <w:rsid w:val="00254C9F"/>
    <w:rsid w:val="0025527A"/>
    <w:rsid w:val="002566DF"/>
    <w:rsid w:val="0025726B"/>
    <w:rsid w:val="00257CDD"/>
    <w:rsid w:val="0026193D"/>
    <w:rsid w:val="00261B85"/>
    <w:rsid w:val="00261C7D"/>
    <w:rsid w:val="00261D1F"/>
    <w:rsid w:val="00263104"/>
    <w:rsid w:val="002637A6"/>
    <w:rsid w:val="002644F6"/>
    <w:rsid w:val="00265783"/>
    <w:rsid w:val="00265E1A"/>
    <w:rsid w:val="0026612D"/>
    <w:rsid w:val="00266867"/>
    <w:rsid w:val="002705A5"/>
    <w:rsid w:val="002717BD"/>
    <w:rsid w:val="0027205A"/>
    <w:rsid w:val="00274517"/>
    <w:rsid w:val="00274A1C"/>
    <w:rsid w:val="0027554D"/>
    <w:rsid w:val="00275E3C"/>
    <w:rsid w:val="002776FF"/>
    <w:rsid w:val="0028256C"/>
    <w:rsid w:val="00283AE2"/>
    <w:rsid w:val="00283E2E"/>
    <w:rsid w:val="0029036F"/>
    <w:rsid w:val="00290EE5"/>
    <w:rsid w:val="00294503"/>
    <w:rsid w:val="00294E9F"/>
    <w:rsid w:val="002952B5"/>
    <w:rsid w:val="00296121"/>
    <w:rsid w:val="0029688D"/>
    <w:rsid w:val="002968E5"/>
    <w:rsid w:val="002A0F4E"/>
    <w:rsid w:val="002A116D"/>
    <w:rsid w:val="002A1691"/>
    <w:rsid w:val="002A1774"/>
    <w:rsid w:val="002A237F"/>
    <w:rsid w:val="002A2DA5"/>
    <w:rsid w:val="002A3EB1"/>
    <w:rsid w:val="002A6070"/>
    <w:rsid w:val="002A6768"/>
    <w:rsid w:val="002A6BD3"/>
    <w:rsid w:val="002A79B8"/>
    <w:rsid w:val="002A7EA9"/>
    <w:rsid w:val="002B03B2"/>
    <w:rsid w:val="002B06A2"/>
    <w:rsid w:val="002B0B65"/>
    <w:rsid w:val="002B0D62"/>
    <w:rsid w:val="002B1803"/>
    <w:rsid w:val="002B1AFA"/>
    <w:rsid w:val="002B2D28"/>
    <w:rsid w:val="002B2E8E"/>
    <w:rsid w:val="002B3D06"/>
    <w:rsid w:val="002B53FF"/>
    <w:rsid w:val="002B5DF5"/>
    <w:rsid w:val="002B78DA"/>
    <w:rsid w:val="002C0557"/>
    <w:rsid w:val="002C218E"/>
    <w:rsid w:val="002C23A3"/>
    <w:rsid w:val="002C255B"/>
    <w:rsid w:val="002C4CB9"/>
    <w:rsid w:val="002C4D8B"/>
    <w:rsid w:val="002C58B9"/>
    <w:rsid w:val="002C5BD4"/>
    <w:rsid w:val="002C6E34"/>
    <w:rsid w:val="002C702D"/>
    <w:rsid w:val="002C7820"/>
    <w:rsid w:val="002C7F56"/>
    <w:rsid w:val="002D0DB8"/>
    <w:rsid w:val="002D147B"/>
    <w:rsid w:val="002D2076"/>
    <w:rsid w:val="002D48C3"/>
    <w:rsid w:val="002D4B4D"/>
    <w:rsid w:val="002D4D99"/>
    <w:rsid w:val="002D52B3"/>
    <w:rsid w:val="002E0C83"/>
    <w:rsid w:val="002E10D6"/>
    <w:rsid w:val="002E1207"/>
    <w:rsid w:val="002E2D10"/>
    <w:rsid w:val="002E34E1"/>
    <w:rsid w:val="002E47C3"/>
    <w:rsid w:val="002E4CF1"/>
    <w:rsid w:val="002E5F59"/>
    <w:rsid w:val="002E5F8E"/>
    <w:rsid w:val="002F072C"/>
    <w:rsid w:val="002F0C4D"/>
    <w:rsid w:val="002F1C3A"/>
    <w:rsid w:val="002F2A57"/>
    <w:rsid w:val="002F45CB"/>
    <w:rsid w:val="002F52DA"/>
    <w:rsid w:val="002F6075"/>
    <w:rsid w:val="002F6085"/>
    <w:rsid w:val="002F63F7"/>
    <w:rsid w:val="002F6F02"/>
    <w:rsid w:val="002F70A4"/>
    <w:rsid w:val="00300540"/>
    <w:rsid w:val="00300F44"/>
    <w:rsid w:val="00302758"/>
    <w:rsid w:val="00302D18"/>
    <w:rsid w:val="00303616"/>
    <w:rsid w:val="0030370A"/>
    <w:rsid w:val="00303F5E"/>
    <w:rsid w:val="00304D34"/>
    <w:rsid w:val="003051EB"/>
    <w:rsid w:val="00307109"/>
    <w:rsid w:val="00307148"/>
    <w:rsid w:val="00307BFB"/>
    <w:rsid w:val="00311515"/>
    <w:rsid w:val="00311C39"/>
    <w:rsid w:val="0031347A"/>
    <w:rsid w:val="003139A3"/>
    <w:rsid w:val="00315128"/>
    <w:rsid w:val="003153E5"/>
    <w:rsid w:val="00316CD2"/>
    <w:rsid w:val="00322EF3"/>
    <w:rsid w:val="003240AA"/>
    <w:rsid w:val="00324C8C"/>
    <w:rsid w:val="00325173"/>
    <w:rsid w:val="00325208"/>
    <w:rsid w:val="003271C0"/>
    <w:rsid w:val="0032769A"/>
    <w:rsid w:val="00330407"/>
    <w:rsid w:val="0033070A"/>
    <w:rsid w:val="00330716"/>
    <w:rsid w:val="003331AC"/>
    <w:rsid w:val="003351A6"/>
    <w:rsid w:val="0033635A"/>
    <w:rsid w:val="00336EF6"/>
    <w:rsid w:val="0034375C"/>
    <w:rsid w:val="003437BC"/>
    <w:rsid w:val="00344B01"/>
    <w:rsid w:val="0034596E"/>
    <w:rsid w:val="003463E1"/>
    <w:rsid w:val="00352347"/>
    <w:rsid w:val="0035322F"/>
    <w:rsid w:val="00353F8F"/>
    <w:rsid w:val="00355114"/>
    <w:rsid w:val="00355FCB"/>
    <w:rsid w:val="00357D37"/>
    <w:rsid w:val="00357F25"/>
    <w:rsid w:val="00357F75"/>
    <w:rsid w:val="003607E9"/>
    <w:rsid w:val="00361A61"/>
    <w:rsid w:val="00361AA6"/>
    <w:rsid w:val="00363822"/>
    <w:rsid w:val="00365F5B"/>
    <w:rsid w:val="0036733A"/>
    <w:rsid w:val="003748D4"/>
    <w:rsid w:val="003756FA"/>
    <w:rsid w:val="00375A1A"/>
    <w:rsid w:val="00375F52"/>
    <w:rsid w:val="003761FE"/>
    <w:rsid w:val="00376427"/>
    <w:rsid w:val="003765AC"/>
    <w:rsid w:val="00380C8B"/>
    <w:rsid w:val="00381D58"/>
    <w:rsid w:val="00381DE8"/>
    <w:rsid w:val="00383008"/>
    <w:rsid w:val="00383A33"/>
    <w:rsid w:val="00384A25"/>
    <w:rsid w:val="00384D5A"/>
    <w:rsid w:val="00385710"/>
    <w:rsid w:val="003858D2"/>
    <w:rsid w:val="00386462"/>
    <w:rsid w:val="003872A2"/>
    <w:rsid w:val="003914B7"/>
    <w:rsid w:val="00391764"/>
    <w:rsid w:val="00391E11"/>
    <w:rsid w:val="00392001"/>
    <w:rsid w:val="00392183"/>
    <w:rsid w:val="00394D56"/>
    <w:rsid w:val="0039506D"/>
    <w:rsid w:val="00396A1E"/>
    <w:rsid w:val="00396C2A"/>
    <w:rsid w:val="003970C4"/>
    <w:rsid w:val="003A0B80"/>
    <w:rsid w:val="003A1260"/>
    <w:rsid w:val="003A1459"/>
    <w:rsid w:val="003A239E"/>
    <w:rsid w:val="003A2E36"/>
    <w:rsid w:val="003A303D"/>
    <w:rsid w:val="003A6613"/>
    <w:rsid w:val="003A6AC2"/>
    <w:rsid w:val="003A6AD9"/>
    <w:rsid w:val="003A7A20"/>
    <w:rsid w:val="003A7CA3"/>
    <w:rsid w:val="003A7D5E"/>
    <w:rsid w:val="003B12F5"/>
    <w:rsid w:val="003B2B3D"/>
    <w:rsid w:val="003B302E"/>
    <w:rsid w:val="003B3DE3"/>
    <w:rsid w:val="003B776F"/>
    <w:rsid w:val="003B7FEE"/>
    <w:rsid w:val="003C34F6"/>
    <w:rsid w:val="003C4659"/>
    <w:rsid w:val="003C54D7"/>
    <w:rsid w:val="003C5B11"/>
    <w:rsid w:val="003C5F69"/>
    <w:rsid w:val="003C6156"/>
    <w:rsid w:val="003D0C65"/>
    <w:rsid w:val="003D12A6"/>
    <w:rsid w:val="003D1A0C"/>
    <w:rsid w:val="003D1B08"/>
    <w:rsid w:val="003D5F16"/>
    <w:rsid w:val="003D796B"/>
    <w:rsid w:val="003E1A7B"/>
    <w:rsid w:val="003E1ECE"/>
    <w:rsid w:val="003E2312"/>
    <w:rsid w:val="003E2B69"/>
    <w:rsid w:val="003E2BDE"/>
    <w:rsid w:val="003E3649"/>
    <w:rsid w:val="003E40BF"/>
    <w:rsid w:val="003E4DB7"/>
    <w:rsid w:val="003E5105"/>
    <w:rsid w:val="003E5317"/>
    <w:rsid w:val="003E55DD"/>
    <w:rsid w:val="003E672A"/>
    <w:rsid w:val="003F0ACB"/>
    <w:rsid w:val="003F166C"/>
    <w:rsid w:val="003F1BAE"/>
    <w:rsid w:val="003F25DA"/>
    <w:rsid w:val="003F2EF9"/>
    <w:rsid w:val="003F4793"/>
    <w:rsid w:val="003F4E95"/>
    <w:rsid w:val="003F6F5D"/>
    <w:rsid w:val="003F6F65"/>
    <w:rsid w:val="003F7F4F"/>
    <w:rsid w:val="0040339A"/>
    <w:rsid w:val="00403B59"/>
    <w:rsid w:val="00403B5B"/>
    <w:rsid w:val="00403C0F"/>
    <w:rsid w:val="00406BD0"/>
    <w:rsid w:val="0040782A"/>
    <w:rsid w:val="004078BF"/>
    <w:rsid w:val="00410A35"/>
    <w:rsid w:val="00413257"/>
    <w:rsid w:val="00413E0E"/>
    <w:rsid w:val="00414EDE"/>
    <w:rsid w:val="00416903"/>
    <w:rsid w:val="00417A65"/>
    <w:rsid w:val="00417BF9"/>
    <w:rsid w:val="0042114A"/>
    <w:rsid w:val="00421343"/>
    <w:rsid w:val="00421EA7"/>
    <w:rsid w:val="00421F4E"/>
    <w:rsid w:val="00422C4C"/>
    <w:rsid w:val="0042374A"/>
    <w:rsid w:val="00424EFC"/>
    <w:rsid w:val="004259C8"/>
    <w:rsid w:val="00425B90"/>
    <w:rsid w:val="0042602D"/>
    <w:rsid w:val="004260C2"/>
    <w:rsid w:val="0042612B"/>
    <w:rsid w:val="00427202"/>
    <w:rsid w:val="00427ABD"/>
    <w:rsid w:val="0043085E"/>
    <w:rsid w:val="004312CB"/>
    <w:rsid w:val="00431474"/>
    <w:rsid w:val="004314D2"/>
    <w:rsid w:val="004316DF"/>
    <w:rsid w:val="00431CCE"/>
    <w:rsid w:val="00432CCE"/>
    <w:rsid w:val="004336DE"/>
    <w:rsid w:val="00433963"/>
    <w:rsid w:val="00435939"/>
    <w:rsid w:val="00435C5A"/>
    <w:rsid w:val="00436477"/>
    <w:rsid w:val="00437859"/>
    <w:rsid w:val="00441223"/>
    <w:rsid w:val="00441D36"/>
    <w:rsid w:val="00442933"/>
    <w:rsid w:val="00445715"/>
    <w:rsid w:val="0044584F"/>
    <w:rsid w:val="00446895"/>
    <w:rsid w:val="00447294"/>
    <w:rsid w:val="0045174C"/>
    <w:rsid w:val="00451F42"/>
    <w:rsid w:val="004520BF"/>
    <w:rsid w:val="004532BA"/>
    <w:rsid w:val="004545D9"/>
    <w:rsid w:val="00454DC4"/>
    <w:rsid w:val="004557DE"/>
    <w:rsid w:val="00457538"/>
    <w:rsid w:val="00457BD1"/>
    <w:rsid w:val="00457E08"/>
    <w:rsid w:val="00457F88"/>
    <w:rsid w:val="004623FF"/>
    <w:rsid w:val="00462555"/>
    <w:rsid w:val="004638A1"/>
    <w:rsid w:val="00463ACD"/>
    <w:rsid w:val="00464F4E"/>
    <w:rsid w:val="0046626C"/>
    <w:rsid w:val="004669D3"/>
    <w:rsid w:val="00466B0C"/>
    <w:rsid w:val="0046744E"/>
    <w:rsid w:val="00467B90"/>
    <w:rsid w:val="00467C36"/>
    <w:rsid w:val="0047100A"/>
    <w:rsid w:val="00473B00"/>
    <w:rsid w:val="0047436F"/>
    <w:rsid w:val="00475227"/>
    <w:rsid w:val="004762E4"/>
    <w:rsid w:val="004765E3"/>
    <w:rsid w:val="00477D0C"/>
    <w:rsid w:val="00481E00"/>
    <w:rsid w:val="004830CD"/>
    <w:rsid w:val="00484687"/>
    <w:rsid w:val="00484CE7"/>
    <w:rsid w:val="00485CC5"/>
    <w:rsid w:val="00486434"/>
    <w:rsid w:val="00486648"/>
    <w:rsid w:val="00486CE7"/>
    <w:rsid w:val="00487647"/>
    <w:rsid w:val="00490950"/>
    <w:rsid w:val="00491F32"/>
    <w:rsid w:val="004929D1"/>
    <w:rsid w:val="00492D47"/>
    <w:rsid w:val="00493E47"/>
    <w:rsid w:val="00494939"/>
    <w:rsid w:val="004959D2"/>
    <w:rsid w:val="00495B34"/>
    <w:rsid w:val="00495F85"/>
    <w:rsid w:val="004A028E"/>
    <w:rsid w:val="004A0643"/>
    <w:rsid w:val="004A0930"/>
    <w:rsid w:val="004A09A0"/>
    <w:rsid w:val="004A1528"/>
    <w:rsid w:val="004A2421"/>
    <w:rsid w:val="004A293E"/>
    <w:rsid w:val="004A2DA7"/>
    <w:rsid w:val="004A34B4"/>
    <w:rsid w:val="004A39C0"/>
    <w:rsid w:val="004A492E"/>
    <w:rsid w:val="004A51BD"/>
    <w:rsid w:val="004A5582"/>
    <w:rsid w:val="004A6A7B"/>
    <w:rsid w:val="004B168C"/>
    <w:rsid w:val="004B1FD9"/>
    <w:rsid w:val="004B24E3"/>
    <w:rsid w:val="004B2825"/>
    <w:rsid w:val="004B2960"/>
    <w:rsid w:val="004B2FD1"/>
    <w:rsid w:val="004B426C"/>
    <w:rsid w:val="004B5AA0"/>
    <w:rsid w:val="004B6A2F"/>
    <w:rsid w:val="004C039F"/>
    <w:rsid w:val="004C16C9"/>
    <w:rsid w:val="004C24CA"/>
    <w:rsid w:val="004C2B4D"/>
    <w:rsid w:val="004C2FDD"/>
    <w:rsid w:val="004C3EA3"/>
    <w:rsid w:val="004C4F21"/>
    <w:rsid w:val="004C56F8"/>
    <w:rsid w:val="004C593F"/>
    <w:rsid w:val="004C61E5"/>
    <w:rsid w:val="004C6FF4"/>
    <w:rsid w:val="004C735B"/>
    <w:rsid w:val="004C75A8"/>
    <w:rsid w:val="004C771B"/>
    <w:rsid w:val="004D0EE4"/>
    <w:rsid w:val="004D14E2"/>
    <w:rsid w:val="004D1D7E"/>
    <w:rsid w:val="004D1E4D"/>
    <w:rsid w:val="004D331A"/>
    <w:rsid w:val="004D4A44"/>
    <w:rsid w:val="004D5138"/>
    <w:rsid w:val="004D5469"/>
    <w:rsid w:val="004D6124"/>
    <w:rsid w:val="004D67A7"/>
    <w:rsid w:val="004D73B1"/>
    <w:rsid w:val="004D7EB8"/>
    <w:rsid w:val="004E0B66"/>
    <w:rsid w:val="004E237A"/>
    <w:rsid w:val="004E27F8"/>
    <w:rsid w:val="004E2F20"/>
    <w:rsid w:val="004E5233"/>
    <w:rsid w:val="004E59E3"/>
    <w:rsid w:val="004E5BD2"/>
    <w:rsid w:val="004E5E81"/>
    <w:rsid w:val="004E6119"/>
    <w:rsid w:val="004E6886"/>
    <w:rsid w:val="004E7227"/>
    <w:rsid w:val="004E7277"/>
    <w:rsid w:val="004E7F15"/>
    <w:rsid w:val="004F06EC"/>
    <w:rsid w:val="004F1C57"/>
    <w:rsid w:val="004F1DC1"/>
    <w:rsid w:val="004F244A"/>
    <w:rsid w:val="004F255E"/>
    <w:rsid w:val="004F3308"/>
    <w:rsid w:val="004F3EC2"/>
    <w:rsid w:val="004F495D"/>
    <w:rsid w:val="004F4CCB"/>
    <w:rsid w:val="004F794C"/>
    <w:rsid w:val="004F7FA6"/>
    <w:rsid w:val="005003A2"/>
    <w:rsid w:val="00501445"/>
    <w:rsid w:val="00501572"/>
    <w:rsid w:val="005017C8"/>
    <w:rsid w:val="0050190E"/>
    <w:rsid w:val="00503287"/>
    <w:rsid w:val="005032C0"/>
    <w:rsid w:val="0050385E"/>
    <w:rsid w:val="00503EE5"/>
    <w:rsid w:val="005041F1"/>
    <w:rsid w:val="00504FC5"/>
    <w:rsid w:val="0050521C"/>
    <w:rsid w:val="005106C4"/>
    <w:rsid w:val="00510839"/>
    <w:rsid w:val="00510E5E"/>
    <w:rsid w:val="0051356C"/>
    <w:rsid w:val="00513AB4"/>
    <w:rsid w:val="0051541F"/>
    <w:rsid w:val="005160C1"/>
    <w:rsid w:val="0051624A"/>
    <w:rsid w:val="00520250"/>
    <w:rsid w:val="005240C6"/>
    <w:rsid w:val="00526134"/>
    <w:rsid w:val="0052614A"/>
    <w:rsid w:val="005265C9"/>
    <w:rsid w:val="00526BCB"/>
    <w:rsid w:val="00527C93"/>
    <w:rsid w:val="005316A0"/>
    <w:rsid w:val="00531833"/>
    <w:rsid w:val="00531B1B"/>
    <w:rsid w:val="005349B9"/>
    <w:rsid w:val="00534FAB"/>
    <w:rsid w:val="005359D2"/>
    <w:rsid w:val="00535B1E"/>
    <w:rsid w:val="00536297"/>
    <w:rsid w:val="0053698F"/>
    <w:rsid w:val="00536CC4"/>
    <w:rsid w:val="00537B43"/>
    <w:rsid w:val="00537CE6"/>
    <w:rsid w:val="00540F87"/>
    <w:rsid w:val="00542328"/>
    <w:rsid w:val="00542518"/>
    <w:rsid w:val="005425D3"/>
    <w:rsid w:val="005453FC"/>
    <w:rsid w:val="005504E3"/>
    <w:rsid w:val="005507DF"/>
    <w:rsid w:val="00551597"/>
    <w:rsid w:val="00551B92"/>
    <w:rsid w:val="0055226E"/>
    <w:rsid w:val="00552B66"/>
    <w:rsid w:val="00552ED3"/>
    <w:rsid w:val="00553AED"/>
    <w:rsid w:val="00554154"/>
    <w:rsid w:val="00555364"/>
    <w:rsid w:val="005556DD"/>
    <w:rsid w:val="0055572D"/>
    <w:rsid w:val="00555881"/>
    <w:rsid w:val="0055620E"/>
    <w:rsid w:val="00556BCA"/>
    <w:rsid w:val="0055720A"/>
    <w:rsid w:val="00563C68"/>
    <w:rsid w:val="00564100"/>
    <w:rsid w:val="0056479B"/>
    <w:rsid w:val="005660A5"/>
    <w:rsid w:val="00567275"/>
    <w:rsid w:val="00567D95"/>
    <w:rsid w:val="005701ED"/>
    <w:rsid w:val="005717EE"/>
    <w:rsid w:val="00571AE5"/>
    <w:rsid w:val="00572323"/>
    <w:rsid w:val="00572B05"/>
    <w:rsid w:val="00572DF7"/>
    <w:rsid w:val="00572E89"/>
    <w:rsid w:val="00573558"/>
    <w:rsid w:val="00573F79"/>
    <w:rsid w:val="00574526"/>
    <w:rsid w:val="00575563"/>
    <w:rsid w:val="00575EF6"/>
    <w:rsid w:val="0057665C"/>
    <w:rsid w:val="00576B9E"/>
    <w:rsid w:val="00577191"/>
    <w:rsid w:val="005775CF"/>
    <w:rsid w:val="005778B9"/>
    <w:rsid w:val="00580346"/>
    <w:rsid w:val="0058178D"/>
    <w:rsid w:val="0058277D"/>
    <w:rsid w:val="00584E6B"/>
    <w:rsid w:val="00586B39"/>
    <w:rsid w:val="00586EB8"/>
    <w:rsid w:val="00591B4F"/>
    <w:rsid w:val="00591B9E"/>
    <w:rsid w:val="00592746"/>
    <w:rsid w:val="00593A93"/>
    <w:rsid w:val="00594009"/>
    <w:rsid w:val="005944AF"/>
    <w:rsid w:val="00594704"/>
    <w:rsid w:val="00595485"/>
    <w:rsid w:val="00596C8B"/>
    <w:rsid w:val="00597B44"/>
    <w:rsid w:val="005A08CE"/>
    <w:rsid w:val="005A250F"/>
    <w:rsid w:val="005A2A96"/>
    <w:rsid w:val="005A2B3A"/>
    <w:rsid w:val="005A3F73"/>
    <w:rsid w:val="005A4BFA"/>
    <w:rsid w:val="005A55A1"/>
    <w:rsid w:val="005B0490"/>
    <w:rsid w:val="005B0B2C"/>
    <w:rsid w:val="005B2BCC"/>
    <w:rsid w:val="005B48BE"/>
    <w:rsid w:val="005B53C0"/>
    <w:rsid w:val="005B5747"/>
    <w:rsid w:val="005B5FFC"/>
    <w:rsid w:val="005B6118"/>
    <w:rsid w:val="005B742B"/>
    <w:rsid w:val="005C18DD"/>
    <w:rsid w:val="005C2DC0"/>
    <w:rsid w:val="005C3966"/>
    <w:rsid w:val="005C59F6"/>
    <w:rsid w:val="005C69D3"/>
    <w:rsid w:val="005C7ADA"/>
    <w:rsid w:val="005D0136"/>
    <w:rsid w:val="005D07D2"/>
    <w:rsid w:val="005D111E"/>
    <w:rsid w:val="005D126D"/>
    <w:rsid w:val="005D1381"/>
    <w:rsid w:val="005D2C6F"/>
    <w:rsid w:val="005D3464"/>
    <w:rsid w:val="005D3EB6"/>
    <w:rsid w:val="005D4216"/>
    <w:rsid w:val="005D44DF"/>
    <w:rsid w:val="005D52C1"/>
    <w:rsid w:val="005D5ACA"/>
    <w:rsid w:val="005D5E02"/>
    <w:rsid w:val="005D63C9"/>
    <w:rsid w:val="005D6BD1"/>
    <w:rsid w:val="005D71C5"/>
    <w:rsid w:val="005D7ABB"/>
    <w:rsid w:val="005E0002"/>
    <w:rsid w:val="005E049B"/>
    <w:rsid w:val="005E5818"/>
    <w:rsid w:val="005E5919"/>
    <w:rsid w:val="005E68DA"/>
    <w:rsid w:val="005E6F88"/>
    <w:rsid w:val="005E7470"/>
    <w:rsid w:val="005F104C"/>
    <w:rsid w:val="005F3241"/>
    <w:rsid w:val="005F4207"/>
    <w:rsid w:val="005F4A86"/>
    <w:rsid w:val="005F73CB"/>
    <w:rsid w:val="005F7835"/>
    <w:rsid w:val="005F7F04"/>
    <w:rsid w:val="00600ABC"/>
    <w:rsid w:val="00600EB3"/>
    <w:rsid w:val="00602B10"/>
    <w:rsid w:val="00603D95"/>
    <w:rsid w:val="00604179"/>
    <w:rsid w:val="00605D1B"/>
    <w:rsid w:val="0060752D"/>
    <w:rsid w:val="0061158B"/>
    <w:rsid w:val="0061192D"/>
    <w:rsid w:val="006137C7"/>
    <w:rsid w:val="00614E80"/>
    <w:rsid w:val="00615716"/>
    <w:rsid w:val="00615F6D"/>
    <w:rsid w:val="00617777"/>
    <w:rsid w:val="00620503"/>
    <w:rsid w:val="00621DEC"/>
    <w:rsid w:val="0062260E"/>
    <w:rsid w:val="00622695"/>
    <w:rsid w:val="0062438B"/>
    <w:rsid w:val="0062491E"/>
    <w:rsid w:val="00625520"/>
    <w:rsid w:val="0062619D"/>
    <w:rsid w:val="006263B4"/>
    <w:rsid w:val="00631CD4"/>
    <w:rsid w:val="006323B9"/>
    <w:rsid w:val="00632EF9"/>
    <w:rsid w:val="00634197"/>
    <w:rsid w:val="0063520B"/>
    <w:rsid w:val="006355C1"/>
    <w:rsid w:val="0063717E"/>
    <w:rsid w:val="00641795"/>
    <w:rsid w:val="00642BDD"/>
    <w:rsid w:val="00642EA7"/>
    <w:rsid w:val="006445F2"/>
    <w:rsid w:val="006451D6"/>
    <w:rsid w:val="00646303"/>
    <w:rsid w:val="0064662D"/>
    <w:rsid w:val="006472EE"/>
    <w:rsid w:val="00650572"/>
    <w:rsid w:val="006527EA"/>
    <w:rsid w:val="006528A7"/>
    <w:rsid w:val="00652E43"/>
    <w:rsid w:val="006531C9"/>
    <w:rsid w:val="00655726"/>
    <w:rsid w:val="0065668A"/>
    <w:rsid w:val="00656EAD"/>
    <w:rsid w:val="00657192"/>
    <w:rsid w:val="006572DC"/>
    <w:rsid w:val="00657EA8"/>
    <w:rsid w:val="00660C11"/>
    <w:rsid w:val="00661496"/>
    <w:rsid w:val="006615C5"/>
    <w:rsid w:val="0066167C"/>
    <w:rsid w:val="00667258"/>
    <w:rsid w:val="006672FD"/>
    <w:rsid w:val="006703A8"/>
    <w:rsid w:val="00670959"/>
    <w:rsid w:val="00670C7E"/>
    <w:rsid w:val="00670DEF"/>
    <w:rsid w:val="00672A64"/>
    <w:rsid w:val="00672F0B"/>
    <w:rsid w:val="0067328F"/>
    <w:rsid w:val="00673658"/>
    <w:rsid w:val="0067509A"/>
    <w:rsid w:val="00675C36"/>
    <w:rsid w:val="00676D21"/>
    <w:rsid w:val="0067729C"/>
    <w:rsid w:val="006775AD"/>
    <w:rsid w:val="0068136D"/>
    <w:rsid w:val="00681650"/>
    <w:rsid w:val="00681C45"/>
    <w:rsid w:val="00682D5D"/>
    <w:rsid w:val="00683785"/>
    <w:rsid w:val="00684F00"/>
    <w:rsid w:val="00685823"/>
    <w:rsid w:val="00685A8C"/>
    <w:rsid w:val="0068628B"/>
    <w:rsid w:val="006874F8"/>
    <w:rsid w:val="00690628"/>
    <w:rsid w:val="0069139B"/>
    <w:rsid w:val="00691570"/>
    <w:rsid w:val="0069202B"/>
    <w:rsid w:val="00692747"/>
    <w:rsid w:val="00693EDB"/>
    <w:rsid w:val="00695725"/>
    <w:rsid w:val="0069577B"/>
    <w:rsid w:val="0069748A"/>
    <w:rsid w:val="006974FE"/>
    <w:rsid w:val="006A054F"/>
    <w:rsid w:val="006A0C50"/>
    <w:rsid w:val="006A10F1"/>
    <w:rsid w:val="006A37B9"/>
    <w:rsid w:val="006A5DB1"/>
    <w:rsid w:val="006A66E6"/>
    <w:rsid w:val="006A7D59"/>
    <w:rsid w:val="006B06BD"/>
    <w:rsid w:val="006B0F83"/>
    <w:rsid w:val="006B2740"/>
    <w:rsid w:val="006B293A"/>
    <w:rsid w:val="006B2A2E"/>
    <w:rsid w:val="006B3251"/>
    <w:rsid w:val="006B43C8"/>
    <w:rsid w:val="006B4497"/>
    <w:rsid w:val="006B5032"/>
    <w:rsid w:val="006B5355"/>
    <w:rsid w:val="006B6752"/>
    <w:rsid w:val="006B735E"/>
    <w:rsid w:val="006B74A0"/>
    <w:rsid w:val="006C10C8"/>
    <w:rsid w:val="006C141A"/>
    <w:rsid w:val="006C1678"/>
    <w:rsid w:val="006C18E6"/>
    <w:rsid w:val="006C1EB5"/>
    <w:rsid w:val="006C2696"/>
    <w:rsid w:val="006C2B95"/>
    <w:rsid w:val="006C6729"/>
    <w:rsid w:val="006C6F96"/>
    <w:rsid w:val="006C775B"/>
    <w:rsid w:val="006D2D36"/>
    <w:rsid w:val="006D3317"/>
    <w:rsid w:val="006D3CA7"/>
    <w:rsid w:val="006D48FC"/>
    <w:rsid w:val="006D5706"/>
    <w:rsid w:val="006D608B"/>
    <w:rsid w:val="006D6FCD"/>
    <w:rsid w:val="006D7179"/>
    <w:rsid w:val="006D7CD4"/>
    <w:rsid w:val="006D7EB9"/>
    <w:rsid w:val="006E0C0C"/>
    <w:rsid w:val="006E0C19"/>
    <w:rsid w:val="006E0DF7"/>
    <w:rsid w:val="006E1C1A"/>
    <w:rsid w:val="006E3CDA"/>
    <w:rsid w:val="006E51BB"/>
    <w:rsid w:val="006E58C5"/>
    <w:rsid w:val="006F00B5"/>
    <w:rsid w:val="006F065A"/>
    <w:rsid w:val="006F08E2"/>
    <w:rsid w:val="006F492D"/>
    <w:rsid w:val="006F4AA4"/>
    <w:rsid w:val="006F57C6"/>
    <w:rsid w:val="006F5E55"/>
    <w:rsid w:val="006F6001"/>
    <w:rsid w:val="006F64F8"/>
    <w:rsid w:val="006F6C6A"/>
    <w:rsid w:val="006F7775"/>
    <w:rsid w:val="00700CA1"/>
    <w:rsid w:val="0070118F"/>
    <w:rsid w:val="00702E67"/>
    <w:rsid w:val="00703850"/>
    <w:rsid w:val="00706589"/>
    <w:rsid w:val="00706D86"/>
    <w:rsid w:val="00707472"/>
    <w:rsid w:val="007102B8"/>
    <w:rsid w:val="00710A82"/>
    <w:rsid w:val="00710BED"/>
    <w:rsid w:val="00711399"/>
    <w:rsid w:val="0071205C"/>
    <w:rsid w:val="0071246D"/>
    <w:rsid w:val="00714018"/>
    <w:rsid w:val="00715D2C"/>
    <w:rsid w:val="0071609B"/>
    <w:rsid w:val="007162F2"/>
    <w:rsid w:val="00716856"/>
    <w:rsid w:val="00717713"/>
    <w:rsid w:val="00723161"/>
    <w:rsid w:val="00723A62"/>
    <w:rsid w:val="00724120"/>
    <w:rsid w:val="007242BC"/>
    <w:rsid w:val="007248DB"/>
    <w:rsid w:val="00724A6C"/>
    <w:rsid w:val="00724E0B"/>
    <w:rsid w:val="007259C1"/>
    <w:rsid w:val="007270CD"/>
    <w:rsid w:val="0072713E"/>
    <w:rsid w:val="00730A16"/>
    <w:rsid w:val="00731324"/>
    <w:rsid w:val="00736C42"/>
    <w:rsid w:val="0073735C"/>
    <w:rsid w:val="007378BD"/>
    <w:rsid w:val="00737E2E"/>
    <w:rsid w:val="00740BE1"/>
    <w:rsid w:val="00741C95"/>
    <w:rsid w:val="00742C3D"/>
    <w:rsid w:val="0074390C"/>
    <w:rsid w:val="00746F4A"/>
    <w:rsid w:val="007504A7"/>
    <w:rsid w:val="007504E3"/>
    <w:rsid w:val="007519D8"/>
    <w:rsid w:val="007532E9"/>
    <w:rsid w:val="007544C1"/>
    <w:rsid w:val="007574F1"/>
    <w:rsid w:val="00757FA9"/>
    <w:rsid w:val="00760AD6"/>
    <w:rsid w:val="00761675"/>
    <w:rsid w:val="0076169D"/>
    <w:rsid w:val="00762044"/>
    <w:rsid w:val="007626D6"/>
    <w:rsid w:val="00763040"/>
    <w:rsid w:val="007632A9"/>
    <w:rsid w:val="007648D5"/>
    <w:rsid w:val="00764B66"/>
    <w:rsid w:val="00764EB9"/>
    <w:rsid w:val="0076564B"/>
    <w:rsid w:val="00766909"/>
    <w:rsid w:val="00767B76"/>
    <w:rsid w:val="00770338"/>
    <w:rsid w:val="00770348"/>
    <w:rsid w:val="00770685"/>
    <w:rsid w:val="00771EB6"/>
    <w:rsid w:val="00772851"/>
    <w:rsid w:val="007731C3"/>
    <w:rsid w:val="00773E15"/>
    <w:rsid w:val="00773E83"/>
    <w:rsid w:val="00776010"/>
    <w:rsid w:val="00776CA2"/>
    <w:rsid w:val="0078156B"/>
    <w:rsid w:val="007818DC"/>
    <w:rsid w:val="0078238C"/>
    <w:rsid w:val="00783806"/>
    <w:rsid w:val="0078453A"/>
    <w:rsid w:val="00784954"/>
    <w:rsid w:val="0078579F"/>
    <w:rsid w:val="007861BD"/>
    <w:rsid w:val="007866AB"/>
    <w:rsid w:val="007869D8"/>
    <w:rsid w:val="00786F99"/>
    <w:rsid w:val="00787618"/>
    <w:rsid w:val="00790875"/>
    <w:rsid w:val="0079109D"/>
    <w:rsid w:val="007910AE"/>
    <w:rsid w:val="00791570"/>
    <w:rsid w:val="00791CF3"/>
    <w:rsid w:val="00791E7C"/>
    <w:rsid w:val="00793B46"/>
    <w:rsid w:val="00793C55"/>
    <w:rsid w:val="007942AF"/>
    <w:rsid w:val="0079457A"/>
    <w:rsid w:val="0079569A"/>
    <w:rsid w:val="0079648E"/>
    <w:rsid w:val="00796A5E"/>
    <w:rsid w:val="00797CA4"/>
    <w:rsid w:val="007A0072"/>
    <w:rsid w:val="007A1081"/>
    <w:rsid w:val="007A1D7E"/>
    <w:rsid w:val="007A3F5D"/>
    <w:rsid w:val="007A41A9"/>
    <w:rsid w:val="007A4982"/>
    <w:rsid w:val="007A53CF"/>
    <w:rsid w:val="007A7007"/>
    <w:rsid w:val="007A7850"/>
    <w:rsid w:val="007B0255"/>
    <w:rsid w:val="007B09AD"/>
    <w:rsid w:val="007B0C2B"/>
    <w:rsid w:val="007B2CF1"/>
    <w:rsid w:val="007B3321"/>
    <w:rsid w:val="007B33F3"/>
    <w:rsid w:val="007B42D3"/>
    <w:rsid w:val="007B56FF"/>
    <w:rsid w:val="007B5F05"/>
    <w:rsid w:val="007B60F6"/>
    <w:rsid w:val="007C07E3"/>
    <w:rsid w:val="007C3AC9"/>
    <w:rsid w:val="007C7CA1"/>
    <w:rsid w:val="007D01DC"/>
    <w:rsid w:val="007D0F64"/>
    <w:rsid w:val="007D111B"/>
    <w:rsid w:val="007D21F1"/>
    <w:rsid w:val="007D278E"/>
    <w:rsid w:val="007D2F9E"/>
    <w:rsid w:val="007D3C8B"/>
    <w:rsid w:val="007D6D9C"/>
    <w:rsid w:val="007D6EA7"/>
    <w:rsid w:val="007D6EDB"/>
    <w:rsid w:val="007D785E"/>
    <w:rsid w:val="007D79D6"/>
    <w:rsid w:val="007D7BDF"/>
    <w:rsid w:val="007E07EB"/>
    <w:rsid w:val="007E1763"/>
    <w:rsid w:val="007E2A03"/>
    <w:rsid w:val="007E32C6"/>
    <w:rsid w:val="007E5403"/>
    <w:rsid w:val="007E5758"/>
    <w:rsid w:val="007E6BE0"/>
    <w:rsid w:val="007E747D"/>
    <w:rsid w:val="007F1442"/>
    <w:rsid w:val="007F1D91"/>
    <w:rsid w:val="007F1EA8"/>
    <w:rsid w:val="007F1ECB"/>
    <w:rsid w:val="007F27F7"/>
    <w:rsid w:val="007F2B0A"/>
    <w:rsid w:val="007F4357"/>
    <w:rsid w:val="007F5700"/>
    <w:rsid w:val="007F5EAF"/>
    <w:rsid w:val="007F637C"/>
    <w:rsid w:val="007F65B6"/>
    <w:rsid w:val="007F6CD4"/>
    <w:rsid w:val="007F6F8C"/>
    <w:rsid w:val="007F7198"/>
    <w:rsid w:val="007F7900"/>
    <w:rsid w:val="008005B0"/>
    <w:rsid w:val="0080094D"/>
    <w:rsid w:val="00801725"/>
    <w:rsid w:val="008018DB"/>
    <w:rsid w:val="00801939"/>
    <w:rsid w:val="008034A3"/>
    <w:rsid w:val="008043AE"/>
    <w:rsid w:val="008061C1"/>
    <w:rsid w:val="00806938"/>
    <w:rsid w:val="00807EFE"/>
    <w:rsid w:val="00813A66"/>
    <w:rsid w:val="008157D3"/>
    <w:rsid w:val="008165DF"/>
    <w:rsid w:val="00817A55"/>
    <w:rsid w:val="00820924"/>
    <w:rsid w:val="00820BAE"/>
    <w:rsid w:val="00821544"/>
    <w:rsid w:val="008220A1"/>
    <w:rsid w:val="0082305B"/>
    <w:rsid w:val="00823C10"/>
    <w:rsid w:val="00823F9B"/>
    <w:rsid w:val="0082417D"/>
    <w:rsid w:val="008247EB"/>
    <w:rsid w:val="00824A92"/>
    <w:rsid w:val="00824B39"/>
    <w:rsid w:val="00824E03"/>
    <w:rsid w:val="008264FA"/>
    <w:rsid w:val="00826CBA"/>
    <w:rsid w:val="00827449"/>
    <w:rsid w:val="00827965"/>
    <w:rsid w:val="00827CC3"/>
    <w:rsid w:val="00827D02"/>
    <w:rsid w:val="008306D4"/>
    <w:rsid w:val="0083078F"/>
    <w:rsid w:val="00830C8D"/>
    <w:rsid w:val="008310E4"/>
    <w:rsid w:val="00833417"/>
    <w:rsid w:val="00833EA3"/>
    <w:rsid w:val="00834E24"/>
    <w:rsid w:val="00836755"/>
    <w:rsid w:val="00836D8B"/>
    <w:rsid w:val="008443FE"/>
    <w:rsid w:val="008450E1"/>
    <w:rsid w:val="0084577A"/>
    <w:rsid w:val="00845BB4"/>
    <w:rsid w:val="00846D2A"/>
    <w:rsid w:val="00847743"/>
    <w:rsid w:val="00850F1E"/>
    <w:rsid w:val="0085137E"/>
    <w:rsid w:val="008526F0"/>
    <w:rsid w:val="00853FC6"/>
    <w:rsid w:val="008543D8"/>
    <w:rsid w:val="0085474F"/>
    <w:rsid w:val="00854E48"/>
    <w:rsid w:val="008555B0"/>
    <w:rsid w:val="00855959"/>
    <w:rsid w:val="00855E2C"/>
    <w:rsid w:val="0085613B"/>
    <w:rsid w:val="008569CD"/>
    <w:rsid w:val="0085791E"/>
    <w:rsid w:val="008601BA"/>
    <w:rsid w:val="00860402"/>
    <w:rsid w:val="008606E4"/>
    <w:rsid w:val="008619A3"/>
    <w:rsid w:val="00862946"/>
    <w:rsid w:val="00862E79"/>
    <w:rsid w:val="0086509F"/>
    <w:rsid w:val="00866A37"/>
    <w:rsid w:val="0087188C"/>
    <w:rsid w:val="00874108"/>
    <w:rsid w:val="0087467C"/>
    <w:rsid w:val="00874E12"/>
    <w:rsid w:val="00876ECB"/>
    <w:rsid w:val="008776AE"/>
    <w:rsid w:val="008779B5"/>
    <w:rsid w:val="008806A7"/>
    <w:rsid w:val="00880774"/>
    <w:rsid w:val="00880F04"/>
    <w:rsid w:val="0088119D"/>
    <w:rsid w:val="00882423"/>
    <w:rsid w:val="00882488"/>
    <w:rsid w:val="00882FFA"/>
    <w:rsid w:val="008838A4"/>
    <w:rsid w:val="00883EE1"/>
    <w:rsid w:val="008849BE"/>
    <w:rsid w:val="00884A38"/>
    <w:rsid w:val="00886203"/>
    <w:rsid w:val="0088703E"/>
    <w:rsid w:val="008909E1"/>
    <w:rsid w:val="00891084"/>
    <w:rsid w:val="00892C75"/>
    <w:rsid w:val="008930DC"/>
    <w:rsid w:val="00893575"/>
    <w:rsid w:val="00893EE3"/>
    <w:rsid w:val="008941CD"/>
    <w:rsid w:val="008949DD"/>
    <w:rsid w:val="00894B93"/>
    <w:rsid w:val="00894F48"/>
    <w:rsid w:val="0089502D"/>
    <w:rsid w:val="008957E2"/>
    <w:rsid w:val="0089601E"/>
    <w:rsid w:val="00896647"/>
    <w:rsid w:val="00896A5B"/>
    <w:rsid w:val="008A033D"/>
    <w:rsid w:val="008A1021"/>
    <w:rsid w:val="008A11E6"/>
    <w:rsid w:val="008A1614"/>
    <w:rsid w:val="008A1E08"/>
    <w:rsid w:val="008A214C"/>
    <w:rsid w:val="008A2947"/>
    <w:rsid w:val="008A2F28"/>
    <w:rsid w:val="008A3600"/>
    <w:rsid w:val="008A3D06"/>
    <w:rsid w:val="008A457B"/>
    <w:rsid w:val="008A5F70"/>
    <w:rsid w:val="008A69E0"/>
    <w:rsid w:val="008A6ADB"/>
    <w:rsid w:val="008A72D6"/>
    <w:rsid w:val="008B0B73"/>
    <w:rsid w:val="008B12F8"/>
    <w:rsid w:val="008B1349"/>
    <w:rsid w:val="008B1DD6"/>
    <w:rsid w:val="008B2095"/>
    <w:rsid w:val="008B28C6"/>
    <w:rsid w:val="008B36D8"/>
    <w:rsid w:val="008B4C61"/>
    <w:rsid w:val="008B5106"/>
    <w:rsid w:val="008B6ACA"/>
    <w:rsid w:val="008B6C81"/>
    <w:rsid w:val="008C1377"/>
    <w:rsid w:val="008C3FB6"/>
    <w:rsid w:val="008C442A"/>
    <w:rsid w:val="008C548F"/>
    <w:rsid w:val="008C6398"/>
    <w:rsid w:val="008C752D"/>
    <w:rsid w:val="008D182D"/>
    <w:rsid w:val="008D1A40"/>
    <w:rsid w:val="008D2A8C"/>
    <w:rsid w:val="008D2D1D"/>
    <w:rsid w:val="008D2DB0"/>
    <w:rsid w:val="008D3EE3"/>
    <w:rsid w:val="008D432F"/>
    <w:rsid w:val="008D5FC3"/>
    <w:rsid w:val="008D6C95"/>
    <w:rsid w:val="008D7068"/>
    <w:rsid w:val="008E0CD1"/>
    <w:rsid w:val="008E153B"/>
    <w:rsid w:val="008E2299"/>
    <w:rsid w:val="008E2765"/>
    <w:rsid w:val="008E47DD"/>
    <w:rsid w:val="008E5359"/>
    <w:rsid w:val="008E5591"/>
    <w:rsid w:val="008E5C69"/>
    <w:rsid w:val="008E704D"/>
    <w:rsid w:val="008E7316"/>
    <w:rsid w:val="008E7481"/>
    <w:rsid w:val="008F17AE"/>
    <w:rsid w:val="008F3098"/>
    <w:rsid w:val="008F3864"/>
    <w:rsid w:val="008F3D1A"/>
    <w:rsid w:val="008F7E3A"/>
    <w:rsid w:val="009000F6"/>
    <w:rsid w:val="00900565"/>
    <w:rsid w:val="00901EBB"/>
    <w:rsid w:val="00902010"/>
    <w:rsid w:val="009021B3"/>
    <w:rsid w:val="00902C41"/>
    <w:rsid w:val="00904F54"/>
    <w:rsid w:val="00905466"/>
    <w:rsid w:val="00905CC2"/>
    <w:rsid w:val="00906A93"/>
    <w:rsid w:val="009072AA"/>
    <w:rsid w:val="00907338"/>
    <w:rsid w:val="00910B9C"/>
    <w:rsid w:val="009112F5"/>
    <w:rsid w:val="009122AB"/>
    <w:rsid w:val="009128B4"/>
    <w:rsid w:val="00914DBD"/>
    <w:rsid w:val="0091576B"/>
    <w:rsid w:val="00915A99"/>
    <w:rsid w:val="009166EB"/>
    <w:rsid w:val="00921BAD"/>
    <w:rsid w:val="00921EDB"/>
    <w:rsid w:val="00922C76"/>
    <w:rsid w:val="00927688"/>
    <w:rsid w:val="00927D85"/>
    <w:rsid w:val="00930AA5"/>
    <w:rsid w:val="00931121"/>
    <w:rsid w:val="00932176"/>
    <w:rsid w:val="00932EF0"/>
    <w:rsid w:val="0093412C"/>
    <w:rsid w:val="0093559D"/>
    <w:rsid w:val="0093725A"/>
    <w:rsid w:val="00941A64"/>
    <w:rsid w:val="00941B3C"/>
    <w:rsid w:val="00942AC1"/>
    <w:rsid w:val="00943F63"/>
    <w:rsid w:val="0094639D"/>
    <w:rsid w:val="009479E9"/>
    <w:rsid w:val="009500BE"/>
    <w:rsid w:val="00950553"/>
    <w:rsid w:val="00950ABC"/>
    <w:rsid w:val="009544C0"/>
    <w:rsid w:val="00954C63"/>
    <w:rsid w:val="00956D03"/>
    <w:rsid w:val="0096022F"/>
    <w:rsid w:val="00961522"/>
    <w:rsid w:val="00961587"/>
    <w:rsid w:val="00961D6B"/>
    <w:rsid w:val="0096200F"/>
    <w:rsid w:val="00963272"/>
    <w:rsid w:val="00963DFC"/>
    <w:rsid w:val="00964350"/>
    <w:rsid w:val="009648F0"/>
    <w:rsid w:val="00967316"/>
    <w:rsid w:val="009674EF"/>
    <w:rsid w:val="00967D87"/>
    <w:rsid w:val="0097050C"/>
    <w:rsid w:val="00972B0D"/>
    <w:rsid w:val="00972B0F"/>
    <w:rsid w:val="00972C1B"/>
    <w:rsid w:val="00972F29"/>
    <w:rsid w:val="009731AD"/>
    <w:rsid w:val="009736F7"/>
    <w:rsid w:val="00975C75"/>
    <w:rsid w:val="00975D26"/>
    <w:rsid w:val="00976AA4"/>
    <w:rsid w:val="00976CE7"/>
    <w:rsid w:val="00976D62"/>
    <w:rsid w:val="00977485"/>
    <w:rsid w:val="00980B12"/>
    <w:rsid w:val="00980E69"/>
    <w:rsid w:val="00983C54"/>
    <w:rsid w:val="0098568C"/>
    <w:rsid w:val="009863B3"/>
    <w:rsid w:val="00986482"/>
    <w:rsid w:val="00987038"/>
    <w:rsid w:val="009870EF"/>
    <w:rsid w:val="009914AF"/>
    <w:rsid w:val="00991D15"/>
    <w:rsid w:val="00992211"/>
    <w:rsid w:val="0099342E"/>
    <w:rsid w:val="00993657"/>
    <w:rsid w:val="00994139"/>
    <w:rsid w:val="009944BD"/>
    <w:rsid w:val="009957B2"/>
    <w:rsid w:val="00995E60"/>
    <w:rsid w:val="00996DED"/>
    <w:rsid w:val="009976BB"/>
    <w:rsid w:val="009A0743"/>
    <w:rsid w:val="009A0A49"/>
    <w:rsid w:val="009A0EA7"/>
    <w:rsid w:val="009A30A9"/>
    <w:rsid w:val="009A379A"/>
    <w:rsid w:val="009A3979"/>
    <w:rsid w:val="009A45A7"/>
    <w:rsid w:val="009A4A03"/>
    <w:rsid w:val="009A4B7B"/>
    <w:rsid w:val="009A4D34"/>
    <w:rsid w:val="009A6A24"/>
    <w:rsid w:val="009A7119"/>
    <w:rsid w:val="009A7203"/>
    <w:rsid w:val="009B01B7"/>
    <w:rsid w:val="009B116E"/>
    <w:rsid w:val="009B12D0"/>
    <w:rsid w:val="009B17A0"/>
    <w:rsid w:val="009B1A12"/>
    <w:rsid w:val="009B1D2E"/>
    <w:rsid w:val="009B2FF9"/>
    <w:rsid w:val="009B4B5F"/>
    <w:rsid w:val="009B5860"/>
    <w:rsid w:val="009B5CBE"/>
    <w:rsid w:val="009B5F45"/>
    <w:rsid w:val="009B5F75"/>
    <w:rsid w:val="009B63A9"/>
    <w:rsid w:val="009B7602"/>
    <w:rsid w:val="009C0397"/>
    <w:rsid w:val="009C180F"/>
    <w:rsid w:val="009C264A"/>
    <w:rsid w:val="009C2EEE"/>
    <w:rsid w:val="009C387B"/>
    <w:rsid w:val="009C3BCC"/>
    <w:rsid w:val="009C3EC2"/>
    <w:rsid w:val="009C4624"/>
    <w:rsid w:val="009C4B64"/>
    <w:rsid w:val="009C4E43"/>
    <w:rsid w:val="009C6020"/>
    <w:rsid w:val="009C60AA"/>
    <w:rsid w:val="009C7463"/>
    <w:rsid w:val="009C7CEF"/>
    <w:rsid w:val="009D040C"/>
    <w:rsid w:val="009D130B"/>
    <w:rsid w:val="009D1968"/>
    <w:rsid w:val="009D1A2B"/>
    <w:rsid w:val="009D1F9B"/>
    <w:rsid w:val="009D2FE6"/>
    <w:rsid w:val="009D3AB6"/>
    <w:rsid w:val="009D646E"/>
    <w:rsid w:val="009D7063"/>
    <w:rsid w:val="009D7FBA"/>
    <w:rsid w:val="009E0626"/>
    <w:rsid w:val="009E0C41"/>
    <w:rsid w:val="009E0F36"/>
    <w:rsid w:val="009E257D"/>
    <w:rsid w:val="009E2C72"/>
    <w:rsid w:val="009E41BC"/>
    <w:rsid w:val="009E4AFC"/>
    <w:rsid w:val="009E519D"/>
    <w:rsid w:val="009E5491"/>
    <w:rsid w:val="009E5F02"/>
    <w:rsid w:val="009E694F"/>
    <w:rsid w:val="009E6AFC"/>
    <w:rsid w:val="009E703E"/>
    <w:rsid w:val="009F0157"/>
    <w:rsid w:val="009F0186"/>
    <w:rsid w:val="009F2EF1"/>
    <w:rsid w:val="009F353E"/>
    <w:rsid w:val="009F369F"/>
    <w:rsid w:val="009F383F"/>
    <w:rsid w:val="009F3C3B"/>
    <w:rsid w:val="009F5111"/>
    <w:rsid w:val="009F51E2"/>
    <w:rsid w:val="009F67B2"/>
    <w:rsid w:val="009F6856"/>
    <w:rsid w:val="009F6B44"/>
    <w:rsid w:val="009F73BD"/>
    <w:rsid w:val="009F7639"/>
    <w:rsid w:val="009F798C"/>
    <w:rsid w:val="009F7F4B"/>
    <w:rsid w:val="00A002F4"/>
    <w:rsid w:val="00A0174E"/>
    <w:rsid w:val="00A01FC0"/>
    <w:rsid w:val="00A02FF6"/>
    <w:rsid w:val="00A0351B"/>
    <w:rsid w:val="00A052B2"/>
    <w:rsid w:val="00A05C9A"/>
    <w:rsid w:val="00A0616C"/>
    <w:rsid w:val="00A06732"/>
    <w:rsid w:val="00A079AF"/>
    <w:rsid w:val="00A10610"/>
    <w:rsid w:val="00A10BB4"/>
    <w:rsid w:val="00A11E13"/>
    <w:rsid w:val="00A120CD"/>
    <w:rsid w:val="00A12277"/>
    <w:rsid w:val="00A132A9"/>
    <w:rsid w:val="00A1575C"/>
    <w:rsid w:val="00A16138"/>
    <w:rsid w:val="00A16FD3"/>
    <w:rsid w:val="00A17ED6"/>
    <w:rsid w:val="00A20184"/>
    <w:rsid w:val="00A20354"/>
    <w:rsid w:val="00A220E8"/>
    <w:rsid w:val="00A22272"/>
    <w:rsid w:val="00A2384C"/>
    <w:rsid w:val="00A23F8A"/>
    <w:rsid w:val="00A24488"/>
    <w:rsid w:val="00A24870"/>
    <w:rsid w:val="00A251A9"/>
    <w:rsid w:val="00A25D5B"/>
    <w:rsid w:val="00A26805"/>
    <w:rsid w:val="00A27982"/>
    <w:rsid w:val="00A27F0F"/>
    <w:rsid w:val="00A30650"/>
    <w:rsid w:val="00A30B94"/>
    <w:rsid w:val="00A30DA3"/>
    <w:rsid w:val="00A33400"/>
    <w:rsid w:val="00A34127"/>
    <w:rsid w:val="00A34F64"/>
    <w:rsid w:val="00A356DB"/>
    <w:rsid w:val="00A36174"/>
    <w:rsid w:val="00A404ED"/>
    <w:rsid w:val="00A42054"/>
    <w:rsid w:val="00A42874"/>
    <w:rsid w:val="00A42BEE"/>
    <w:rsid w:val="00A43392"/>
    <w:rsid w:val="00A4698A"/>
    <w:rsid w:val="00A46E4B"/>
    <w:rsid w:val="00A50385"/>
    <w:rsid w:val="00A514EF"/>
    <w:rsid w:val="00A52725"/>
    <w:rsid w:val="00A53537"/>
    <w:rsid w:val="00A537E1"/>
    <w:rsid w:val="00A5459D"/>
    <w:rsid w:val="00A5477C"/>
    <w:rsid w:val="00A548BC"/>
    <w:rsid w:val="00A54A60"/>
    <w:rsid w:val="00A55962"/>
    <w:rsid w:val="00A5729B"/>
    <w:rsid w:val="00A57532"/>
    <w:rsid w:val="00A61046"/>
    <w:rsid w:val="00A61484"/>
    <w:rsid w:val="00A61566"/>
    <w:rsid w:val="00A63CE4"/>
    <w:rsid w:val="00A64282"/>
    <w:rsid w:val="00A65826"/>
    <w:rsid w:val="00A672D7"/>
    <w:rsid w:val="00A70E7A"/>
    <w:rsid w:val="00A729F8"/>
    <w:rsid w:val="00A7471B"/>
    <w:rsid w:val="00A74AC2"/>
    <w:rsid w:val="00A75035"/>
    <w:rsid w:val="00A77F0E"/>
    <w:rsid w:val="00A80EA6"/>
    <w:rsid w:val="00A815CE"/>
    <w:rsid w:val="00A81BF4"/>
    <w:rsid w:val="00A823E0"/>
    <w:rsid w:val="00A830A3"/>
    <w:rsid w:val="00A84AD2"/>
    <w:rsid w:val="00A84DE5"/>
    <w:rsid w:val="00A90768"/>
    <w:rsid w:val="00A9270C"/>
    <w:rsid w:val="00A939A1"/>
    <w:rsid w:val="00A93ACA"/>
    <w:rsid w:val="00A93BA9"/>
    <w:rsid w:val="00A9680A"/>
    <w:rsid w:val="00A97D35"/>
    <w:rsid w:val="00AA0AB2"/>
    <w:rsid w:val="00AA1910"/>
    <w:rsid w:val="00AA2D37"/>
    <w:rsid w:val="00AA4645"/>
    <w:rsid w:val="00AA4798"/>
    <w:rsid w:val="00AA4C89"/>
    <w:rsid w:val="00AA5A5B"/>
    <w:rsid w:val="00AA5CEB"/>
    <w:rsid w:val="00AA64C8"/>
    <w:rsid w:val="00AA67A0"/>
    <w:rsid w:val="00AA76B7"/>
    <w:rsid w:val="00AA7F54"/>
    <w:rsid w:val="00AB04A9"/>
    <w:rsid w:val="00AB060E"/>
    <w:rsid w:val="00AB07CB"/>
    <w:rsid w:val="00AB257E"/>
    <w:rsid w:val="00AB327B"/>
    <w:rsid w:val="00AB370D"/>
    <w:rsid w:val="00AB55EA"/>
    <w:rsid w:val="00AB5711"/>
    <w:rsid w:val="00AB5E45"/>
    <w:rsid w:val="00AB61A2"/>
    <w:rsid w:val="00AB68A9"/>
    <w:rsid w:val="00AC13C6"/>
    <w:rsid w:val="00AC199A"/>
    <w:rsid w:val="00AC2543"/>
    <w:rsid w:val="00AC25A7"/>
    <w:rsid w:val="00AC2C3C"/>
    <w:rsid w:val="00AC447D"/>
    <w:rsid w:val="00AC5258"/>
    <w:rsid w:val="00AC6DB1"/>
    <w:rsid w:val="00AD0836"/>
    <w:rsid w:val="00AD0D33"/>
    <w:rsid w:val="00AD1245"/>
    <w:rsid w:val="00AD16C1"/>
    <w:rsid w:val="00AD1B26"/>
    <w:rsid w:val="00AD1FE3"/>
    <w:rsid w:val="00AD248A"/>
    <w:rsid w:val="00AD3833"/>
    <w:rsid w:val="00AD3EC5"/>
    <w:rsid w:val="00AD455C"/>
    <w:rsid w:val="00AD4F2A"/>
    <w:rsid w:val="00AD5708"/>
    <w:rsid w:val="00AD5E7F"/>
    <w:rsid w:val="00AD758B"/>
    <w:rsid w:val="00AD77AC"/>
    <w:rsid w:val="00AD7B55"/>
    <w:rsid w:val="00AE05D0"/>
    <w:rsid w:val="00AE2450"/>
    <w:rsid w:val="00AE38F6"/>
    <w:rsid w:val="00AE44BE"/>
    <w:rsid w:val="00AE4E4B"/>
    <w:rsid w:val="00AE5E87"/>
    <w:rsid w:val="00AE61D2"/>
    <w:rsid w:val="00AE6390"/>
    <w:rsid w:val="00AE66E1"/>
    <w:rsid w:val="00AE66F2"/>
    <w:rsid w:val="00AE7909"/>
    <w:rsid w:val="00AF15CF"/>
    <w:rsid w:val="00AF1B30"/>
    <w:rsid w:val="00AF1FE5"/>
    <w:rsid w:val="00AF3673"/>
    <w:rsid w:val="00AF5E71"/>
    <w:rsid w:val="00AF7A70"/>
    <w:rsid w:val="00B00157"/>
    <w:rsid w:val="00B00E7D"/>
    <w:rsid w:val="00B014C6"/>
    <w:rsid w:val="00B017AB"/>
    <w:rsid w:val="00B02954"/>
    <w:rsid w:val="00B02A3D"/>
    <w:rsid w:val="00B02BA3"/>
    <w:rsid w:val="00B03561"/>
    <w:rsid w:val="00B04658"/>
    <w:rsid w:val="00B04E2B"/>
    <w:rsid w:val="00B04F10"/>
    <w:rsid w:val="00B060C5"/>
    <w:rsid w:val="00B075D9"/>
    <w:rsid w:val="00B07990"/>
    <w:rsid w:val="00B07E24"/>
    <w:rsid w:val="00B100E8"/>
    <w:rsid w:val="00B111E0"/>
    <w:rsid w:val="00B111F6"/>
    <w:rsid w:val="00B11A6B"/>
    <w:rsid w:val="00B11C03"/>
    <w:rsid w:val="00B1346B"/>
    <w:rsid w:val="00B13843"/>
    <w:rsid w:val="00B16437"/>
    <w:rsid w:val="00B16681"/>
    <w:rsid w:val="00B16DA8"/>
    <w:rsid w:val="00B17D37"/>
    <w:rsid w:val="00B219C1"/>
    <w:rsid w:val="00B2273B"/>
    <w:rsid w:val="00B23F20"/>
    <w:rsid w:val="00B25574"/>
    <w:rsid w:val="00B257E7"/>
    <w:rsid w:val="00B25B0C"/>
    <w:rsid w:val="00B27090"/>
    <w:rsid w:val="00B27B31"/>
    <w:rsid w:val="00B305AE"/>
    <w:rsid w:val="00B3079C"/>
    <w:rsid w:val="00B30A0A"/>
    <w:rsid w:val="00B31BE6"/>
    <w:rsid w:val="00B3263D"/>
    <w:rsid w:val="00B32F0B"/>
    <w:rsid w:val="00B331F9"/>
    <w:rsid w:val="00B3338D"/>
    <w:rsid w:val="00B337DA"/>
    <w:rsid w:val="00B3398E"/>
    <w:rsid w:val="00B33C1F"/>
    <w:rsid w:val="00B34643"/>
    <w:rsid w:val="00B36DBE"/>
    <w:rsid w:val="00B372DC"/>
    <w:rsid w:val="00B4020D"/>
    <w:rsid w:val="00B402CC"/>
    <w:rsid w:val="00B40EE1"/>
    <w:rsid w:val="00B414D1"/>
    <w:rsid w:val="00B4195A"/>
    <w:rsid w:val="00B42F77"/>
    <w:rsid w:val="00B43299"/>
    <w:rsid w:val="00B43659"/>
    <w:rsid w:val="00B43B10"/>
    <w:rsid w:val="00B4416A"/>
    <w:rsid w:val="00B44F4B"/>
    <w:rsid w:val="00B45491"/>
    <w:rsid w:val="00B47E8D"/>
    <w:rsid w:val="00B51105"/>
    <w:rsid w:val="00B5118E"/>
    <w:rsid w:val="00B53914"/>
    <w:rsid w:val="00B539AB"/>
    <w:rsid w:val="00B5474E"/>
    <w:rsid w:val="00B558C5"/>
    <w:rsid w:val="00B57193"/>
    <w:rsid w:val="00B57627"/>
    <w:rsid w:val="00B578AD"/>
    <w:rsid w:val="00B60680"/>
    <w:rsid w:val="00B60DA5"/>
    <w:rsid w:val="00B6464D"/>
    <w:rsid w:val="00B65162"/>
    <w:rsid w:val="00B65274"/>
    <w:rsid w:val="00B663E6"/>
    <w:rsid w:val="00B66816"/>
    <w:rsid w:val="00B66F43"/>
    <w:rsid w:val="00B70280"/>
    <w:rsid w:val="00B704E0"/>
    <w:rsid w:val="00B70BB3"/>
    <w:rsid w:val="00B7235A"/>
    <w:rsid w:val="00B751A2"/>
    <w:rsid w:val="00B754F8"/>
    <w:rsid w:val="00B761E3"/>
    <w:rsid w:val="00B772C0"/>
    <w:rsid w:val="00B7747F"/>
    <w:rsid w:val="00B80DB8"/>
    <w:rsid w:val="00B8130C"/>
    <w:rsid w:val="00B834EB"/>
    <w:rsid w:val="00B8351D"/>
    <w:rsid w:val="00B83F0A"/>
    <w:rsid w:val="00B84197"/>
    <w:rsid w:val="00B8427F"/>
    <w:rsid w:val="00B84AC5"/>
    <w:rsid w:val="00B8573F"/>
    <w:rsid w:val="00B859F9"/>
    <w:rsid w:val="00B85BC0"/>
    <w:rsid w:val="00B86052"/>
    <w:rsid w:val="00B86474"/>
    <w:rsid w:val="00B86900"/>
    <w:rsid w:val="00B86AA1"/>
    <w:rsid w:val="00B86C5E"/>
    <w:rsid w:val="00B90BA7"/>
    <w:rsid w:val="00B91AB8"/>
    <w:rsid w:val="00B91DA0"/>
    <w:rsid w:val="00B935E5"/>
    <w:rsid w:val="00B93B4D"/>
    <w:rsid w:val="00B93E49"/>
    <w:rsid w:val="00B93F4D"/>
    <w:rsid w:val="00B93FF7"/>
    <w:rsid w:val="00B949CB"/>
    <w:rsid w:val="00B9508D"/>
    <w:rsid w:val="00B95A39"/>
    <w:rsid w:val="00B95FF9"/>
    <w:rsid w:val="00B9612F"/>
    <w:rsid w:val="00B9773C"/>
    <w:rsid w:val="00B97956"/>
    <w:rsid w:val="00BA00AF"/>
    <w:rsid w:val="00BA1560"/>
    <w:rsid w:val="00BA39E8"/>
    <w:rsid w:val="00BA5335"/>
    <w:rsid w:val="00BA5C0E"/>
    <w:rsid w:val="00BA6391"/>
    <w:rsid w:val="00BA71CA"/>
    <w:rsid w:val="00BA7326"/>
    <w:rsid w:val="00BB0BCD"/>
    <w:rsid w:val="00BB17AF"/>
    <w:rsid w:val="00BB28E7"/>
    <w:rsid w:val="00BB29D8"/>
    <w:rsid w:val="00BB7F85"/>
    <w:rsid w:val="00BC06D2"/>
    <w:rsid w:val="00BC0884"/>
    <w:rsid w:val="00BC178F"/>
    <w:rsid w:val="00BC1F4E"/>
    <w:rsid w:val="00BC2E5E"/>
    <w:rsid w:val="00BC3203"/>
    <w:rsid w:val="00BC3F3C"/>
    <w:rsid w:val="00BC42E2"/>
    <w:rsid w:val="00BC4630"/>
    <w:rsid w:val="00BC468D"/>
    <w:rsid w:val="00BC49D1"/>
    <w:rsid w:val="00BC57EC"/>
    <w:rsid w:val="00BC7615"/>
    <w:rsid w:val="00BD063B"/>
    <w:rsid w:val="00BD0C7B"/>
    <w:rsid w:val="00BD1F7C"/>
    <w:rsid w:val="00BD3EF1"/>
    <w:rsid w:val="00BD40EB"/>
    <w:rsid w:val="00BE06F2"/>
    <w:rsid w:val="00BE0999"/>
    <w:rsid w:val="00BE0D09"/>
    <w:rsid w:val="00BE10C1"/>
    <w:rsid w:val="00BE1B42"/>
    <w:rsid w:val="00BE25CE"/>
    <w:rsid w:val="00BE28FA"/>
    <w:rsid w:val="00BE29BC"/>
    <w:rsid w:val="00BE360C"/>
    <w:rsid w:val="00BE377C"/>
    <w:rsid w:val="00BE6471"/>
    <w:rsid w:val="00BE71B0"/>
    <w:rsid w:val="00BF0CCA"/>
    <w:rsid w:val="00BF2266"/>
    <w:rsid w:val="00BF236C"/>
    <w:rsid w:val="00BF281E"/>
    <w:rsid w:val="00BF30BE"/>
    <w:rsid w:val="00BF36ED"/>
    <w:rsid w:val="00BF40EE"/>
    <w:rsid w:val="00BF4C87"/>
    <w:rsid w:val="00BF736C"/>
    <w:rsid w:val="00BF75F8"/>
    <w:rsid w:val="00C00075"/>
    <w:rsid w:val="00C00584"/>
    <w:rsid w:val="00C02342"/>
    <w:rsid w:val="00C0287F"/>
    <w:rsid w:val="00C03F4E"/>
    <w:rsid w:val="00C04E96"/>
    <w:rsid w:val="00C055AA"/>
    <w:rsid w:val="00C0627D"/>
    <w:rsid w:val="00C07886"/>
    <w:rsid w:val="00C07D89"/>
    <w:rsid w:val="00C12BA8"/>
    <w:rsid w:val="00C13AE9"/>
    <w:rsid w:val="00C1409A"/>
    <w:rsid w:val="00C148B5"/>
    <w:rsid w:val="00C15417"/>
    <w:rsid w:val="00C16E3D"/>
    <w:rsid w:val="00C17359"/>
    <w:rsid w:val="00C17901"/>
    <w:rsid w:val="00C2085A"/>
    <w:rsid w:val="00C211C6"/>
    <w:rsid w:val="00C2277E"/>
    <w:rsid w:val="00C240E1"/>
    <w:rsid w:val="00C2469F"/>
    <w:rsid w:val="00C27571"/>
    <w:rsid w:val="00C27FBF"/>
    <w:rsid w:val="00C30E67"/>
    <w:rsid w:val="00C33C1B"/>
    <w:rsid w:val="00C33D98"/>
    <w:rsid w:val="00C33DA0"/>
    <w:rsid w:val="00C3451A"/>
    <w:rsid w:val="00C3601D"/>
    <w:rsid w:val="00C3637D"/>
    <w:rsid w:val="00C3650F"/>
    <w:rsid w:val="00C3754B"/>
    <w:rsid w:val="00C37D9F"/>
    <w:rsid w:val="00C40400"/>
    <w:rsid w:val="00C407CE"/>
    <w:rsid w:val="00C415A7"/>
    <w:rsid w:val="00C420CC"/>
    <w:rsid w:val="00C4301A"/>
    <w:rsid w:val="00C43CB3"/>
    <w:rsid w:val="00C44436"/>
    <w:rsid w:val="00C44F75"/>
    <w:rsid w:val="00C46468"/>
    <w:rsid w:val="00C46866"/>
    <w:rsid w:val="00C46A27"/>
    <w:rsid w:val="00C46E4B"/>
    <w:rsid w:val="00C47BBA"/>
    <w:rsid w:val="00C515CF"/>
    <w:rsid w:val="00C517D4"/>
    <w:rsid w:val="00C517FB"/>
    <w:rsid w:val="00C520B7"/>
    <w:rsid w:val="00C52306"/>
    <w:rsid w:val="00C52623"/>
    <w:rsid w:val="00C535CB"/>
    <w:rsid w:val="00C53687"/>
    <w:rsid w:val="00C558F1"/>
    <w:rsid w:val="00C55BDF"/>
    <w:rsid w:val="00C56EE4"/>
    <w:rsid w:val="00C573EA"/>
    <w:rsid w:val="00C6369A"/>
    <w:rsid w:val="00C6374C"/>
    <w:rsid w:val="00C65FF3"/>
    <w:rsid w:val="00C676B6"/>
    <w:rsid w:val="00C67869"/>
    <w:rsid w:val="00C67EC8"/>
    <w:rsid w:val="00C7100A"/>
    <w:rsid w:val="00C722D1"/>
    <w:rsid w:val="00C743C7"/>
    <w:rsid w:val="00C74704"/>
    <w:rsid w:val="00C7510C"/>
    <w:rsid w:val="00C7529B"/>
    <w:rsid w:val="00C752F5"/>
    <w:rsid w:val="00C75C5B"/>
    <w:rsid w:val="00C765F5"/>
    <w:rsid w:val="00C778CF"/>
    <w:rsid w:val="00C80A29"/>
    <w:rsid w:val="00C81660"/>
    <w:rsid w:val="00C844E4"/>
    <w:rsid w:val="00C868D2"/>
    <w:rsid w:val="00C872DF"/>
    <w:rsid w:val="00C87AB6"/>
    <w:rsid w:val="00C87D45"/>
    <w:rsid w:val="00C90419"/>
    <w:rsid w:val="00C906B6"/>
    <w:rsid w:val="00C90A33"/>
    <w:rsid w:val="00C91BC1"/>
    <w:rsid w:val="00C91CE6"/>
    <w:rsid w:val="00C929C5"/>
    <w:rsid w:val="00C929F4"/>
    <w:rsid w:val="00C93DD4"/>
    <w:rsid w:val="00C950BB"/>
    <w:rsid w:val="00C97060"/>
    <w:rsid w:val="00C97885"/>
    <w:rsid w:val="00CA03D6"/>
    <w:rsid w:val="00CA3355"/>
    <w:rsid w:val="00CA5659"/>
    <w:rsid w:val="00CA5B4A"/>
    <w:rsid w:val="00CA7EA0"/>
    <w:rsid w:val="00CA7EFB"/>
    <w:rsid w:val="00CB0056"/>
    <w:rsid w:val="00CB0346"/>
    <w:rsid w:val="00CB088A"/>
    <w:rsid w:val="00CB0A84"/>
    <w:rsid w:val="00CB0C1C"/>
    <w:rsid w:val="00CB0F6E"/>
    <w:rsid w:val="00CB1932"/>
    <w:rsid w:val="00CB1A86"/>
    <w:rsid w:val="00CB2904"/>
    <w:rsid w:val="00CB3402"/>
    <w:rsid w:val="00CB524A"/>
    <w:rsid w:val="00CB57E5"/>
    <w:rsid w:val="00CB5D8D"/>
    <w:rsid w:val="00CC144C"/>
    <w:rsid w:val="00CC163F"/>
    <w:rsid w:val="00CC1F34"/>
    <w:rsid w:val="00CC30B6"/>
    <w:rsid w:val="00CC3929"/>
    <w:rsid w:val="00CC4BA4"/>
    <w:rsid w:val="00CC6478"/>
    <w:rsid w:val="00CC7039"/>
    <w:rsid w:val="00CC753E"/>
    <w:rsid w:val="00CD27B9"/>
    <w:rsid w:val="00CD2E4A"/>
    <w:rsid w:val="00CD38C1"/>
    <w:rsid w:val="00CD4532"/>
    <w:rsid w:val="00CD4E5E"/>
    <w:rsid w:val="00CD4ED3"/>
    <w:rsid w:val="00CD53DF"/>
    <w:rsid w:val="00CD5516"/>
    <w:rsid w:val="00CE0EA1"/>
    <w:rsid w:val="00CE1EB1"/>
    <w:rsid w:val="00CE2039"/>
    <w:rsid w:val="00CE231A"/>
    <w:rsid w:val="00CE2853"/>
    <w:rsid w:val="00CE3513"/>
    <w:rsid w:val="00CE4708"/>
    <w:rsid w:val="00CE53C1"/>
    <w:rsid w:val="00CE5842"/>
    <w:rsid w:val="00CE59DB"/>
    <w:rsid w:val="00CE5D3F"/>
    <w:rsid w:val="00CE6A1D"/>
    <w:rsid w:val="00CE7350"/>
    <w:rsid w:val="00CF0388"/>
    <w:rsid w:val="00CF33BF"/>
    <w:rsid w:val="00CF5896"/>
    <w:rsid w:val="00CF6508"/>
    <w:rsid w:val="00CF68C0"/>
    <w:rsid w:val="00CF6D13"/>
    <w:rsid w:val="00CF6D8D"/>
    <w:rsid w:val="00CF74A9"/>
    <w:rsid w:val="00CF7BFF"/>
    <w:rsid w:val="00D00E0A"/>
    <w:rsid w:val="00D01D21"/>
    <w:rsid w:val="00D021E9"/>
    <w:rsid w:val="00D029DD"/>
    <w:rsid w:val="00D02A69"/>
    <w:rsid w:val="00D04DDB"/>
    <w:rsid w:val="00D05409"/>
    <w:rsid w:val="00D05D38"/>
    <w:rsid w:val="00D06F8C"/>
    <w:rsid w:val="00D1139D"/>
    <w:rsid w:val="00D11878"/>
    <w:rsid w:val="00D11C0A"/>
    <w:rsid w:val="00D1242F"/>
    <w:rsid w:val="00D172C2"/>
    <w:rsid w:val="00D2100B"/>
    <w:rsid w:val="00D213B4"/>
    <w:rsid w:val="00D24539"/>
    <w:rsid w:val="00D24590"/>
    <w:rsid w:val="00D25BCD"/>
    <w:rsid w:val="00D2794B"/>
    <w:rsid w:val="00D27F38"/>
    <w:rsid w:val="00D30354"/>
    <w:rsid w:val="00D307EE"/>
    <w:rsid w:val="00D32591"/>
    <w:rsid w:val="00D328D2"/>
    <w:rsid w:val="00D33275"/>
    <w:rsid w:val="00D33646"/>
    <w:rsid w:val="00D33B73"/>
    <w:rsid w:val="00D33CF8"/>
    <w:rsid w:val="00D34D53"/>
    <w:rsid w:val="00D34F90"/>
    <w:rsid w:val="00D358B9"/>
    <w:rsid w:val="00D365B1"/>
    <w:rsid w:val="00D37AAA"/>
    <w:rsid w:val="00D406CA"/>
    <w:rsid w:val="00D4124B"/>
    <w:rsid w:val="00D42118"/>
    <w:rsid w:val="00D4268A"/>
    <w:rsid w:val="00D42F42"/>
    <w:rsid w:val="00D42FDC"/>
    <w:rsid w:val="00D432B6"/>
    <w:rsid w:val="00D43365"/>
    <w:rsid w:val="00D43A78"/>
    <w:rsid w:val="00D44260"/>
    <w:rsid w:val="00D456D2"/>
    <w:rsid w:val="00D46D5E"/>
    <w:rsid w:val="00D472A6"/>
    <w:rsid w:val="00D47B20"/>
    <w:rsid w:val="00D503CA"/>
    <w:rsid w:val="00D53725"/>
    <w:rsid w:val="00D53D9E"/>
    <w:rsid w:val="00D54489"/>
    <w:rsid w:val="00D54839"/>
    <w:rsid w:val="00D555AA"/>
    <w:rsid w:val="00D55732"/>
    <w:rsid w:val="00D55CB0"/>
    <w:rsid w:val="00D55F69"/>
    <w:rsid w:val="00D56B0C"/>
    <w:rsid w:val="00D6058E"/>
    <w:rsid w:val="00D6094C"/>
    <w:rsid w:val="00D61234"/>
    <w:rsid w:val="00D61874"/>
    <w:rsid w:val="00D61B41"/>
    <w:rsid w:val="00D63538"/>
    <w:rsid w:val="00D63C01"/>
    <w:rsid w:val="00D63CF0"/>
    <w:rsid w:val="00D64487"/>
    <w:rsid w:val="00D665F3"/>
    <w:rsid w:val="00D66A41"/>
    <w:rsid w:val="00D66D8D"/>
    <w:rsid w:val="00D67643"/>
    <w:rsid w:val="00D67CF0"/>
    <w:rsid w:val="00D70222"/>
    <w:rsid w:val="00D70A3E"/>
    <w:rsid w:val="00D726D5"/>
    <w:rsid w:val="00D72DA4"/>
    <w:rsid w:val="00D74986"/>
    <w:rsid w:val="00D74F62"/>
    <w:rsid w:val="00D75BB2"/>
    <w:rsid w:val="00D77EF9"/>
    <w:rsid w:val="00D80DAD"/>
    <w:rsid w:val="00D8149C"/>
    <w:rsid w:val="00D81F86"/>
    <w:rsid w:val="00D8235B"/>
    <w:rsid w:val="00D824FA"/>
    <w:rsid w:val="00D83961"/>
    <w:rsid w:val="00D83B43"/>
    <w:rsid w:val="00D8490E"/>
    <w:rsid w:val="00D85B95"/>
    <w:rsid w:val="00D85CA9"/>
    <w:rsid w:val="00D86298"/>
    <w:rsid w:val="00D87047"/>
    <w:rsid w:val="00D87F6F"/>
    <w:rsid w:val="00D91B3C"/>
    <w:rsid w:val="00D928C1"/>
    <w:rsid w:val="00D92B43"/>
    <w:rsid w:val="00D931FF"/>
    <w:rsid w:val="00D95164"/>
    <w:rsid w:val="00D953C7"/>
    <w:rsid w:val="00D964B6"/>
    <w:rsid w:val="00D967C7"/>
    <w:rsid w:val="00DA0B17"/>
    <w:rsid w:val="00DA0F66"/>
    <w:rsid w:val="00DA155B"/>
    <w:rsid w:val="00DA16BB"/>
    <w:rsid w:val="00DA1A6A"/>
    <w:rsid w:val="00DA1B27"/>
    <w:rsid w:val="00DA286F"/>
    <w:rsid w:val="00DA3230"/>
    <w:rsid w:val="00DA4332"/>
    <w:rsid w:val="00DA4DE6"/>
    <w:rsid w:val="00DA57D8"/>
    <w:rsid w:val="00DA582C"/>
    <w:rsid w:val="00DA5BE6"/>
    <w:rsid w:val="00DA5F87"/>
    <w:rsid w:val="00DA6B62"/>
    <w:rsid w:val="00DB16DC"/>
    <w:rsid w:val="00DB235A"/>
    <w:rsid w:val="00DB257E"/>
    <w:rsid w:val="00DB413C"/>
    <w:rsid w:val="00DB5575"/>
    <w:rsid w:val="00DB69C0"/>
    <w:rsid w:val="00DB70E4"/>
    <w:rsid w:val="00DC11C8"/>
    <w:rsid w:val="00DC3DC4"/>
    <w:rsid w:val="00DC4314"/>
    <w:rsid w:val="00DC545D"/>
    <w:rsid w:val="00DC6B21"/>
    <w:rsid w:val="00DC6D8A"/>
    <w:rsid w:val="00DD009E"/>
    <w:rsid w:val="00DD048C"/>
    <w:rsid w:val="00DD085E"/>
    <w:rsid w:val="00DD0FBF"/>
    <w:rsid w:val="00DD12E2"/>
    <w:rsid w:val="00DD1301"/>
    <w:rsid w:val="00DD1B16"/>
    <w:rsid w:val="00DD3800"/>
    <w:rsid w:val="00DD3F5E"/>
    <w:rsid w:val="00DD43D2"/>
    <w:rsid w:val="00DD4A78"/>
    <w:rsid w:val="00DD4EC6"/>
    <w:rsid w:val="00DD5C15"/>
    <w:rsid w:val="00DD69E9"/>
    <w:rsid w:val="00DD6E93"/>
    <w:rsid w:val="00DD6F26"/>
    <w:rsid w:val="00DD6F8D"/>
    <w:rsid w:val="00DD778D"/>
    <w:rsid w:val="00DD78DE"/>
    <w:rsid w:val="00DE0399"/>
    <w:rsid w:val="00DE074C"/>
    <w:rsid w:val="00DE46B5"/>
    <w:rsid w:val="00DE6A83"/>
    <w:rsid w:val="00DE6EC2"/>
    <w:rsid w:val="00DE7F21"/>
    <w:rsid w:val="00DF079F"/>
    <w:rsid w:val="00DF0EC8"/>
    <w:rsid w:val="00DF1A12"/>
    <w:rsid w:val="00DF1E98"/>
    <w:rsid w:val="00DF548C"/>
    <w:rsid w:val="00DF570A"/>
    <w:rsid w:val="00DF5867"/>
    <w:rsid w:val="00DF5DF4"/>
    <w:rsid w:val="00DF717C"/>
    <w:rsid w:val="00E010B8"/>
    <w:rsid w:val="00E0111C"/>
    <w:rsid w:val="00E0143C"/>
    <w:rsid w:val="00E016C4"/>
    <w:rsid w:val="00E01E4E"/>
    <w:rsid w:val="00E04280"/>
    <w:rsid w:val="00E05D77"/>
    <w:rsid w:val="00E065B3"/>
    <w:rsid w:val="00E06E69"/>
    <w:rsid w:val="00E10808"/>
    <w:rsid w:val="00E11EAC"/>
    <w:rsid w:val="00E12041"/>
    <w:rsid w:val="00E14173"/>
    <w:rsid w:val="00E14BF6"/>
    <w:rsid w:val="00E15C95"/>
    <w:rsid w:val="00E20B17"/>
    <w:rsid w:val="00E2143D"/>
    <w:rsid w:val="00E21BF4"/>
    <w:rsid w:val="00E232DB"/>
    <w:rsid w:val="00E232FF"/>
    <w:rsid w:val="00E2353A"/>
    <w:rsid w:val="00E23E54"/>
    <w:rsid w:val="00E2455F"/>
    <w:rsid w:val="00E25090"/>
    <w:rsid w:val="00E25602"/>
    <w:rsid w:val="00E25B59"/>
    <w:rsid w:val="00E263C8"/>
    <w:rsid w:val="00E277A5"/>
    <w:rsid w:val="00E27BB1"/>
    <w:rsid w:val="00E30186"/>
    <w:rsid w:val="00E303E2"/>
    <w:rsid w:val="00E329E4"/>
    <w:rsid w:val="00E33CEB"/>
    <w:rsid w:val="00E3577D"/>
    <w:rsid w:val="00E36405"/>
    <w:rsid w:val="00E36601"/>
    <w:rsid w:val="00E374B6"/>
    <w:rsid w:val="00E4094A"/>
    <w:rsid w:val="00E41462"/>
    <w:rsid w:val="00E44DCB"/>
    <w:rsid w:val="00E44F79"/>
    <w:rsid w:val="00E450F3"/>
    <w:rsid w:val="00E45196"/>
    <w:rsid w:val="00E4599C"/>
    <w:rsid w:val="00E45E41"/>
    <w:rsid w:val="00E52580"/>
    <w:rsid w:val="00E53898"/>
    <w:rsid w:val="00E53D7D"/>
    <w:rsid w:val="00E5553A"/>
    <w:rsid w:val="00E562DA"/>
    <w:rsid w:val="00E57D1A"/>
    <w:rsid w:val="00E6039E"/>
    <w:rsid w:val="00E60716"/>
    <w:rsid w:val="00E60824"/>
    <w:rsid w:val="00E61AD5"/>
    <w:rsid w:val="00E61C90"/>
    <w:rsid w:val="00E62550"/>
    <w:rsid w:val="00E627CC"/>
    <w:rsid w:val="00E6284D"/>
    <w:rsid w:val="00E65A3F"/>
    <w:rsid w:val="00E670EA"/>
    <w:rsid w:val="00E673C2"/>
    <w:rsid w:val="00E70B1B"/>
    <w:rsid w:val="00E70D94"/>
    <w:rsid w:val="00E718FC"/>
    <w:rsid w:val="00E72C5A"/>
    <w:rsid w:val="00E73312"/>
    <w:rsid w:val="00E73523"/>
    <w:rsid w:val="00E735D5"/>
    <w:rsid w:val="00E73CEE"/>
    <w:rsid w:val="00E73FA3"/>
    <w:rsid w:val="00E7484F"/>
    <w:rsid w:val="00E75020"/>
    <w:rsid w:val="00E752D2"/>
    <w:rsid w:val="00E754EE"/>
    <w:rsid w:val="00E75C64"/>
    <w:rsid w:val="00E80ECB"/>
    <w:rsid w:val="00E83E72"/>
    <w:rsid w:val="00E87605"/>
    <w:rsid w:val="00E90C17"/>
    <w:rsid w:val="00E91200"/>
    <w:rsid w:val="00E920B5"/>
    <w:rsid w:val="00E9332B"/>
    <w:rsid w:val="00E93F54"/>
    <w:rsid w:val="00E9418F"/>
    <w:rsid w:val="00E941BF"/>
    <w:rsid w:val="00E94F66"/>
    <w:rsid w:val="00E972D1"/>
    <w:rsid w:val="00E9780A"/>
    <w:rsid w:val="00EA1392"/>
    <w:rsid w:val="00EA1B84"/>
    <w:rsid w:val="00EA1EFB"/>
    <w:rsid w:val="00EA2956"/>
    <w:rsid w:val="00EA2DCD"/>
    <w:rsid w:val="00EA2F33"/>
    <w:rsid w:val="00EA3146"/>
    <w:rsid w:val="00EA47A5"/>
    <w:rsid w:val="00EA4F85"/>
    <w:rsid w:val="00EA52BC"/>
    <w:rsid w:val="00EA66C7"/>
    <w:rsid w:val="00EA7C6E"/>
    <w:rsid w:val="00EB0011"/>
    <w:rsid w:val="00EB037E"/>
    <w:rsid w:val="00EB1303"/>
    <w:rsid w:val="00EB1A3A"/>
    <w:rsid w:val="00EB2355"/>
    <w:rsid w:val="00EB44B7"/>
    <w:rsid w:val="00EB5535"/>
    <w:rsid w:val="00EB67B7"/>
    <w:rsid w:val="00EB6AD6"/>
    <w:rsid w:val="00EC318C"/>
    <w:rsid w:val="00EC341C"/>
    <w:rsid w:val="00EC4067"/>
    <w:rsid w:val="00EC5069"/>
    <w:rsid w:val="00EC53C1"/>
    <w:rsid w:val="00EC5910"/>
    <w:rsid w:val="00EC5E33"/>
    <w:rsid w:val="00EC5E75"/>
    <w:rsid w:val="00EC7748"/>
    <w:rsid w:val="00EC7EA1"/>
    <w:rsid w:val="00EC7FA1"/>
    <w:rsid w:val="00ED122F"/>
    <w:rsid w:val="00ED1C0B"/>
    <w:rsid w:val="00ED3FA3"/>
    <w:rsid w:val="00ED4ED2"/>
    <w:rsid w:val="00EE09E7"/>
    <w:rsid w:val="00EE0AB8"/>
    <w:rsid w:val="00EE3C00"/>
    <w:rsid w:val="00EE5681"/>
    <w:rsid w:val="00EE5B53"/>
    <w:rsid w:val="00EE7194"/>
    <w:rsid w:val="00EE7891"/>
    <w:rsid w:val="00EF02C6"/>
    <w:rsid w:val="00EF0AF0"/>
    <w:rsid w:val="00EF43F8"/>
    <w:rsid w:val="00EF59FC"/>
    <w:rsid w:val="00EF5C9B"/>
    <w:rsid w:val="00EF6269"/>
    <w:rsid w:val="00F00409"/>
    <w:rsid w:val="00F01003"/>
    <w:rsid w:val="00F01974"/>
    <w:rsid w:val="00F04817"/>
    <w:rsid w:val="00F056F2"/>
    <w:rsid w:val="00F057F0"/>
    <w:rsid w:val="00F05930"/>
    <w:rsid w:val="00F06891"/>
    <w:rsid w:val="00F07A0C"/>
    <w:rsid w:val="00F12CFF"/>
    <w:rsid w:val="00F14606"/>
    <w:rsid w:val="00F16597"/>
    <w:rsid w:val="00F1689D"/>
    <w:rsid w:val="00F16E6B"/>
    <w:rsid w:val="00F23299"/>
    <w:rsid w:val="00F23858"/>
    <w:rsid w:val="00F23961"/>
    <w:rsid w:val="00F23A7F"/>
    <w:rsid w:val="00F26F48"/>
    <w:rsid w:val="00F27601"/>
    <w:rsid w:val="00F276AC"/>
    <w:rsid w:val="00F27AC7"/>
    <w:rsid w:val="00F27ECA"/>
    <w:rsid w:val="00F3192E"/>
    <w:rsid w:val="00F32147"/>
    <w:rsid w:val="00F347E1"/>
    <w:rsid w:val="00F34978"/>
    <w:rsid w:val="00F368B1"/>
    <w:rsid w:val="00F36E53"/>
    <w:rsid w:val="00F37E0E"/>
    <w:rsid w:val="00F40CB8"/>
    <w:rsid w:val="00F415F9"/>
    <w:rsid w:val="00F434FA"/>
    <w:rsid w:val="00F437EF"/>
    <w:rsid w:val="00F4409B"/>
    <w:rsid w:val="00F4426B"/>
    <w:rsid w:val="00F44C7C"/>
    <w:rsid w:val="00F46887"/>
    <w:rsid w:val="00F500C3"/>
    <w:rsid w:val="00F51373"/>
    <w:rsid w:val="00F51A98"/>
    <w:rsid w:val="00F53B45"/>
    <w:rsid w:val="00F53FE6"/>
    <w:rsid w:val="00F54A43"/>
    <w:rsid w:val="00F56F27"/>
    <w:rsid w:val="00F607B8"/>
    <w:rsid w:val="00F6277C"/>
    <w:rsid w:val="00F638BB"/>
    <w:rsid w:val="00F652D9"/>
    <w:rsid w:val="00F65958"/>
    <w:rsid w:val="00F65C62"/>
    <w:rsid w:val="00F67276"/>
    <w:rsid w:val="00F677CC"/>
    <w:rsid w:val="00F67919"/>
    <w:rsid w:val="00F71960"/>
    <w:rsid w:val="00F72E11"/>
    <w:rsid w:val="00F735E5"/>
    <w:rsid w:val="00F74279"/>
    <w:rsid w:val="00F74A79"/>
    <w:rsid w:val="00F74CBD"/>
    <w:rsid w:val="00F757DA"/>
    <w:rsid w:val="00F771AA"/>
    <w:rsid w:val="00F772BB"/>
    <w:rsid w:val="00F77E40"/>
    <w:rsid w:val="00F80C7C"/>
    <w:rsid w:val="00F80E97"/>
    <w:rsid w:val="00F8130F"/>
    <w:rsid w:val="00F8158C"/>
    <w:rsid w:val="00F82A4A"/>
    <w:rsid w:val="00F82F1B"/>
    <w:rsid w:val="00F8386B"/>
    <w:rsid w:val="00F840BA"/>
    <w:rsid w:val="00F84968"/>
    <w:rsid w:val="00F85159"/>
    <w:rsid w:val="00F85938"/>
    <w:rsid w:val="00F85E6B"/>
    <w:rsid w:val="00F861CA"/>
    <w:rsid w:val="00F874D6"/>
    <w:rsid w:val="00F90B63"/>
    <w:rsid w:val="00F90D2F"/>
    <w:rsid w:val="00F90FB2"/>
    <w:rsid w:val="00F9106A"/>
    <w:rsid w:val="00F9232B"/>
    <w:rsid w:val="00F93332"/>
    <w:rsid w:val="00F94166"/>
    <w:rsid w:val="00F9484F"/>
    <w:rsid w:val="00F95B67"/>
    <w:rsid w:val="00F97330"/>
    <w:rsid w:val="00F97601"/>
    <w:rsid w:val="00FA11C3"/>
    <w:rsid w:val="00FA27E4"/>
    <w:rsid w:val="00FA3B55"/>
    <w:rsid w:val="00FA3C73"/>
    <w:rsid w:val="00FA447C"/>
    <w:rsid w:val="00FA46CE"/>
    <w:rsid w:val="00FA4E4F"/>
    <w:rsid w:val="00FA7590"/>
    <w:rsid w:val="00FB044A"/>
    <w:rsid w:val="00FB1EA3"/>
    <w:rsid w:val="00FB20CB"/>
    <w:rsid w:val="00FB4885"/>
    <w:rsid w:val="00FB50E3"/>
    <w:rsid w:val="00FB5308"/>
    <w:rsid w:val="00FB5A5C"/>
    <w:rsid w:val="00FB69CF"/>
    <w:rsid w:val="00FB6BD4"/>
    <w:rsid w:val="00FB7208"/>
    <w:rsid w:val="00FB7A74"/>
    <w:rsid w:val="00FC011E"/>
    <w:rsid w:val="00FC178B"/>
    <w:rsid w:val="00FC2EE1"/>
    <w:rsid w:val="00FC3F04"/>
    <w:rsid w:val="00FC4588"/>
    <w:rsid w:val="00FC5747"/>
    <w:rsid w:val="00FC5805"/>
    <w:rsid w:val="00FC5C17"/>
    <w:rsid w:val="00FC634C"/>
    <w:rsid w:val="00FC7149"/>
    <w:rsid w:val="00FC7847"/>
    <w:rsid w:val="00FD01C5"/>
    <w:rsid w:val="00FD05E3"/>
    <w:rsid w:val="00FD08E5"/>
    <w:rsid w:val="00FD0D5E"/>
    <w:rsid w:val="00FD12CE"/>
    <w:rsid w:val="00FD244C"/>
    <w:rsid w:val="00FD66A2"/>
    <w:rsid w:val="00FD7310"/>
    <w:rsid w:val="00FE0152"/>
    <w:rsid w:val="00FE19BB"/>
    <w:rsid w:val="00FE20D5"/>
    <w:rsid w:val="00FE2FF2"/>
    <w:rsid w:val="00FE344E"/>
    <w:rsid w:val="00FE4429"/>
    <w:rsid w:val="00FE4A61"/>
    <w:rsid w:val="00FE519B"/>
    <w:rsid w:val="00FE6392"/>
    <w:rsid w:val="00FE7545"/>
    <w:rsid w:val="00FF01A3"/>
    <w:rsid w:val="00FF0565"/>
    <w:rsid w:val="00FF0EA9"/>
    <w:rsid w:val="00FF2B93"/>
    <w:rsid w:val="00FF3145"/>
    <w:rsid w:val="00FF365B"/>
    <w:rsid w:val="00FF52A7"/>
    <w:rsid w:val="00FF6066"/>
    <w:rsid w:val="01F55D94"/>
    <w:rsid w:val="032AB9DB"/>
    <w:rsid w:val="03355A02"/>
    <w:rsid w:val="05795954"/>
    <w:rsid w:val="05F55D3D"/>
    <w:rsid w:val="06D9C8A5"/>
    <w:rsid w:val="06FB562E"/>
    <w:rsid w:val="09175CBF"/>
    <w:rsid w:val="09AB4536"/>
    <w:rsid w:val="0A8A9025"/>
    <w:rsid w:val="0BA38D3D"/>
    <w:rsid w:val="0C274CA7"/>
    <w:rsid w:val="0D1C567D"/>
    <w:rsid w:val="0DAEB2AE"/>
    <w:rsid w:val="0E049416"/>
    <w:rsid w:val="10003AEF"/>
    <w:rsid w:val="107CA6E8"/>
    <w:rsid w:val="11C1D0CD"/>
    <w:rsid w:val="11E705DC"/>
    <w:rsid w:val="1565A9E8"/>
    <w:rsid w:val="175E545E"/>
    <w:rsid w:val="18FA7986"/>
    <w:rsid w:val="192551B4"/>
    <w:rsid w:val="1B6F778E"/>
    <w:rsid w:val="1D1DE7E4"/>
    <w:rsid w:val="1D71D11B"/>
    <w:rsid w:val="1E8E1ED7"/>
    <w:rsid w:val="1F515095"/>
    <w:rsid w:val="1F71FFC9"/>
    <w:rsid w:val="1FCFCE48"/>
    <w:rsid w:val="205C7E6E"/>
    <w:rsid w:val="21B8EE89"/>
    <w:rsid w:val="22909BF2"/>
    <w:rsid w:val="23E36E28"/>
    <w:rsid w:val="24978D4C"/>
    <w:rsid w:val="253ED513"/>
    <w:rsid w:val="268C7A5F"/>
    <w:rsid w:val="269A4C06"/>
    <w:rsid w:val="26A32FA2"/>
    <w:rsid w:val="27BAFABF"/>
    <w:rsid w:val="2A94AFC1"/>
    <w:rsid w:val="2B0FEF63"/>
    <w:rsid w:val="2B1F3F83"/>
    <w:rsid w:val="2BF6DCF6"/>
    <w:rsid w:val="2C210CC3"/>
    <w:rsid w:val="2D88545D"/>
    <w:rsid w:val="2DA87540"/>
    <w:rsid w:val="2DC05581"/>
    <w:rsid w:val="2F686491"/>
    <w:rsid w:val="2FB0BEA3"/>
    <w:rsid w:val="33D1D8D0"/>
    <w:rsid w:val="34D47518"/>
    <w:rsid w:val="35736EB4"/>
    <w:rsid w:val="359478D1"/>
    <w:rsid w:val="36F55744"/>
    <w:rsid w:val="38BB5E92"/>
    <w:rsid w:val="38BE99EA"/>
    <w:rsid w:val="3AE93D09"/>
    <w:rsid w:val="3CA79A23"/>
    <w:rsid w:val="3D52DE43"/>
    <w:rsid w:val="3DAA81B8"/>
    <w:rsid w:val="3EA08CFD"/>
    <w:rsid w:val="3F587C74"/>
    <w:rsid w:val="40A9A5DB"/>
    <w:rsid w:val="40E8405F"/>
    <w:rsid w:val="40EEDDEF"/>
    <w:rsid w:val="44898DE5"/>
    <w:rsid w:val="46A2BE6F"/>
    <w:rsid w:val="471B372C"/>
    <w:rsid w:val="4740742B"/>
    <w:rsid w:val="47539E08"/>
    <w:rsid w:val="47633475"/>
    <w:rsid w:val="4CA0FEE7"/>
    <w:rsid w:val="4D1E6B68"/>
    <w:rsid w:val="4D930A70"/>
    <w:rsid w:val="4DBD5B43"/>
    <w:rsid w:val="4DF91328"/>
    <w:rsid w:val="4E99CD9E"/>
    <w:rsid w:val="4EE22676"/>
    <w:rsid w:val="4F09C282"/>
    <w:rsid w:val="4F22FD6D"/>
    <w:rsid w:val="4F3C1BD0"/>
    <w:rsid w:val="50B01ADC"/>
    <w:rsid w:val="52CCCA8A"/>
    <w:rsid w:val="53168996"/>
    <w:rsid w:val="53650402"/>
    <w:rsid w:val="54BF2981"/>
    <w:rsid w:val="5502D7CE"/>
    <w:rsid w:val="55E6460A"/>
    <w:rsid w:val="5763A093"/>
    <w:rsid w:val="582875AF"/>
    <w:rsid w:val="59053BCA"/>
    <w:rsid w:val="5C204A37"/>
    <w:rsid w:val="5E1542E2"/>
    <w:rsid w:val="5EA77768"/>
    <w:rsid w:val="5EBBC1CB"/>
    <w:rsid w:val="5F20993E"/>
    <w:rsid w:val="63801493"/>
    <w:rsid w:val="6592582D"/>
    <w:rsid w:val="659C9BBA"/>
    <w:rsid w:val="678DAA9E"/>
    <w:rsid w:val="69AE183D"/>
    <w:rsid w:val="69CC37EE"/>
    <w:rsid w:val="6BDCAC6A"/>
    <w:rsid w:val="6FD291BE"/>
    <w:rsid w:val="714B3F2C"/>
    <w:rsid w:val="724E8EDD"/>
    <w:rsid w:val="72541D42"/>
    <w:rsid w:val="734A45F9"/>
    <w:rsid w:val="74CAABE1"/>
    <w:rsid w:val="74EDBB15"/>
    <w:rsid w:val="75285462"/>
    <w:rsid w:val="75C2312E"/>
    <w:rsid w:val="75E18EB3"/>
    <w:rsid w:val="775AC598"/>
    <w:rsid w:val="776248BF"/>
    <w:rsid w:val="78CB738A"/>
    <w:rsid w:val="7964DEB0"/>
    <w:rsid w:val="7B183BBD"/>
    <w:rsid w:val="7B982D3D"/>
    <w:rsid w:val="7BE4749D"/>
    <w:rsid w:val="7D76A616"/>
    <w:rsid w:val="7F16AC3B"/>
    <w:rsid w:val="7F17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95EF1"/>
  <w15:docId w15:val="{C4FDDB49-11ED-4388-892B-1A62C50B9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825"/>
    <w:rPr>
      <w:sz w:val="24"/>
      <w:szCs w:val="24"/>
    </w:rPr>
  </w:style>
  <w:style w:type="paragraph" w:styleId="Heading2">
    <w:name w:val="heading 2"/>
    <w:basedOn w:val="Normal"/>
    <w:link w:val="Heading2Char"/>
    <w:uiPriority w:val="9"/>
    <w:unhideWhenUsed/>
    <w:qFormat/>
    <w:rsid w:val="00DD3F5E"/>
    <w:pPr>
      <w:widowControl w:val="0"/>
      <w:autoSpaceDE w:val="0"/>
      <w:autoSpaceDN w:val="0"/>
      <w:ind w:left="292"/>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0135A"/>
    <w:pPr>
      <w:ind w:left="720"/>
      <w:contextualSpacing/>
    </w:pPr>
    <w:rPr>
      <w:rFonts w:eastAsiaTheme="minorHAnsi" w:cstheme="minorBidi"/>
      <w:szCs w:val="22"/>
    </w:rPr>
  </w:style>
  <w:style w:type="character" w:customStyle="1" w:styleId="ListParagraphChar">
    <w:name w:val="List Paragraph Char"/>
    <w:basedOn w:val="DefaultParagraphFont"/>
    <w:link w:val="ListParagraph"/>
    <w:uiPriority w:val="34"/>
    <w:rsid w:val="00927688"/>
    <w:rPr>
      <w:rFonts w:eastAsiaTheme="minorHAnsi" w:cstheme="minorBidi"/>
      <w:sz w:val="24"/>
      <w:szCs w:val="22"/>
    </w:rPr>
  </w:style>
  <w:style w:type="character" w:styleId="CommentReference">
    <w:name w:val="annotation reference"/>
    <w:basedOn w:val="DefaultParagraphFont"/>
    <w:semiHidden/>
    <w:unhideWhenUsed/>
    <w:rsid w:val="00572E89"/>
    <w:rPr>
      <w:sz w:val="16"/>
      <w:szCs w:val="16"/>
    </w:rPr>
  </w:style>
  <w:style w:type="paragraph" w:styleId="CommentText">
    <w:name w:val="annotation text"/>
    <w:basedOn w:val="Normal"/>
    <w:link w:val="CommentTextChar"/>
    <w:unhideWhenUsed/>
    <w:rsid w:val="00572E89"/>
    <w:rPr>
      <w:sz w:val="20"/>
      <w:szCs w:val="20"/>
    </w:rPr>
  </w:style>
  <w:style w:type="character" w:customStyle="1" w:styleId="CommentTextChar">
    <w:name w:val="Comment Text Char"/>
    <w:basedOn w:val="DefaultParagraphFont"/>
    <w:link w:val="CommentText"/>
    <w:rsid w:val="00572E89"/>
  </w:style>
  <w:style w:type="paragraph" w:styleId="CommentSubject">
    <w:name w:val="annotation subject"/>
    <w:basedOn w:val="CommentText"/>
    <w:next w:val="CommentText"/>
    <w:link w:val="CommentSubjectChar"/>
    <w:semiHidden/>
    <w:unhideWhenUsed/>
    <w:rsid w:val="00572E89"/>
    <w:rPr>
      <w:b/>
      <w:bCs/>
    </w:rPr>
  </w:style>
  <w:style w:type="character" w:customStyle="1" w:styleId="CommentSubjectChar">
    <w:name w:val="Comment Subject Char"/>
    <w:basedOn w:val="CommentTextChar"/>
    <w:link w:val="CommentSubject"/>
    <w:semiHidden/>
    <w:rsid w:val="00572E89"/>
    <w:rPr>
      <w:b/>
      <w:bCs/>
    </w:rPr>
  </w:style>
  <w:style w:type="paragraph" w:styleId="Header">
    <w:name w:val="header"/>
    <w:basedOn w:val="Normal"/>
    <w:link w:val="HeaderChar"/>
    <w:uiPriority w:val="99"/>
    <w:unhideWhenUsed/>
    <w:rsid w:val="00BA5C0E"/>
    <w:pPr>
      <w:tabs>
        <w:tab w:val="center" w:pos="4680"/>
        <w:tab w:val="right" w:pos="9360"/>
      </w:tabs>
    </w:pPr>
  </w:style>
  <w:style w:type="character" w:customStyle="1" w:styleId="HeaderChar">
    <w:name w:val="Header Char"/>
    <w:basedOn w:val="DefaultParagraphFont"/>
    <w:link w:val="Header"/>
    <w:uiPriority w:val="99"/>
    <w:rsid w:val="00BA5C0E"/>
    <w:rPr>
      <w:sz w:val="24"/>
      <w:szCs w:val="24"/>
    </w:rPr>
  </w:style>
  <w:style w:type="paragraph" w:styleId="Footer">
    <w:name w:val="footer"/>
    <w:basedOn w:val="Normal"/>
    <w:link w:val="FooterChar"/>
    <w:uiPriority w:val="99"/>
    <w:unhideWhenUsed/>
    <w:rsid w:val="00BA5C0E"/>
    <w:pPr>
      <w:tabs>
        <w:tab w:val="center" w:pos="4680"/>
        <w:tab w:val="right" w:pos="9360"/>
      </w:tabs>
    </w:pPr>
  </w:style>
  <w:style w:type="character" w:customStyle="1" w:styleId="FooterChar">
    <w:name w:val="Footer Char"/>
    <w:basedOn w:val="DefaultParagraphFont"/>
    <w:link w:val="Footer"/>
    <w:uiPriority w:val="99"/>
    <w:rsid w:val="00BA5C0E"/>
    <w:rPr>
      <w:sz w:val="24"/>
      <w:szCs w:val="24"/>
    </w:rPr>
  </w:style>
  <w:style w:type="table" w:styleId="TableGrid">
    <w:name w:val="Table Grid"/>
    <w:basedOn w:val="TableNormal"/>
    <w:uiPriority w:val="39"/>
    <w:rsid w:val="00501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6F96"/>
    <w:pPr>
      <w:autoSpaceDE w:val="0"/>
      <w:autoSpaceDN w:val="0"/>
      <w:adjustRightInd w:val="0"/>
    </w:pPr>
    <w:rPr>
      <w:color w:val="000000"/>
      <w:sz w:val="24"/>
      <w:szCs w:val="24"/>
    </w:rPr>
  </w:style>
  <w:style w:type="character" w:styleId="Hyperlink">
    <w:name w:val="Hyperlink"/>
    <w:basedOn w:val="DefaultParagraphFont"/>
    <w:uiPriority w:val="99"/>
    <w:unhideWhenUsed/>
    <w:rsid w:val="00C07D89"/>
    <w:rPr>
      <w:color w:val="0000FF" w:themeColor="hyperlink"/>
      <w:u w:val="single"/>
    </w:rPr>
  </w:style>
  <w:style w:type="character" w:customStyle="1" w:styleId="Heading2Char">
    <w:name w:val="Heading 2 Char"/>
    <w:basedOn w:val="DefaultParagraphFont"/>
    <w:link w:val="Heading2"/>
    <w:uiPriority w:val="9"/>
    <w:rsid w:val="00DD3F5E"/>
    <w:rPr>
      <w:b/>
      <w:bCs/>
      <w:sz w:val="22"/>
      <w:szCs w:val="22"/>
    </w:rPr>
  </w:style>
  <w:style w:type="paragraph" w:styleId="BodyText">
    <w:name w:val="Body Text"/>
    <w:basedOn w:val="Normal"/>
    <w:link w:val="BodyTextChar"/>
    <w:uiPriority w:val="1"/>
    <w:qFormat/>
    <w:rsid w:val="00DD3F5E"/>
    <w:pPr>
      <w:widowControl w:val="0"/>
      <w:autoSpaceDE w:val="0"/>
      <w:autoSpaceDN w:val="0"/>
    </w:pPr>
    <w:rPr>
      <w:sz w:val="22"/>
      <w:szCs w:val="22"/>
    </w:rPr>
  </w:style>
  <w:style w:type="character" w:customStyle="1" w:styleId="BodyTextChar">
    <w:name w:val="Body Text Char"/>
    <w:basedOn w:val="DefaultParagraphFont"/>
    <w:link w:val="BodyText"/>
    <w:uiPriority w:val="1"/>
    <w:rsid w:val="00DD3F5E"/>
    <w:rPr>
      <w:sz w:val="22"/>
      <w:szCs w:val="22"/>
    </w:rPr>
  </w:style>
  <w:style w:type="paragraph" w:styleId="Revision">
    <w:name w:val="Revision"/>
    <w:hidden/>
    <w:uiPriority w:val="99"/>
    <w:semiHidden/>
    <w:rsid w:val="00D66A41"/>
    <w:rPr>
      <w:sz w:val="24"/>
      <w:szCs w:val="24"/>
    </w:rPr>
  </w:style>
  <w:style w:type="paragraph" w:customStyle="1" w:styleId="1stLineIndentSS">
    <w:name w:val="1st Line Indent SS"/>
    <w:basedOn w:val="Normal"/>
    <w:uiPriority w:val="99"/>
    <w:rsid w:val="001B2270"/>
    <w:pPr>
      <w:spacing w:after="240"/>
      <w:ind w:firstLine="720"/>
      <w:jc w:val="both"/>
    </w:pPr>
  </w:style>
  <w:style w:type="table" w:customStyle="1" w:styleId="TableGrid1">
    <w:name w:val="Table Grid1"/>
    <w:basedOn w:val="TableNormal"/>
    <w:next w:val="TableGrid"/>
    <w:uiPriority w:val="39"/>
    <w:rsid w:val="006E0C19"/>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BC06D2"/>
    <w:rPr>
      <w:rFonts w:ascii="Tahoma" w:eastAsia="Calibri" w:hAnsi="Tahoma" w:cs="Tahoma"/>
      <w:sz w:val="16"/>
      <w:szCs w:val="16"/>
    </w:rPr>
  </w:style>
  <w:style w:type="character" w:customStyle="1" w:styleId="BalloonTextChar">
    <w:name w:val="Balloon Text Char"/>
    <w:basedOn w:val="DefaultParagraphFont"/>
    <w:link w:val="BalloonText"/>
    <w:uiPriority w:val="99"/>
    <w:rsid w:val="00BC06D2"/>
    <w:rPr>
      <w:rFonts w:ascii="Tahoma" w:eastAsia="Calibri" w:hAnsi="Tahoma" w:cs="Tahoma"/>
      <w:sz w:val="16"/>
      <w:szCs w:val="16"/>
    </w:rPr>
  </w:style>
  <w:style w:type="table" w:customStyle="1" w:styleId="TableGrid11">
    <w:name w:val="Table Grid11"/>
    <w:basedOn w:val="TableNormal"/>
    <w:next w:val="TableGrid"/>
    <w:uiPriority w:val="59"/>
    <w:rsid w:val="00BC06D2"/>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6D8D"/>
    <w:rPr>
      <w:rFonts w:asciiTheme="minorHAnsi" w:eastAsiaTheme="minorHAnsi" w:hAnsiTheme="minorHAnsi" w:cstheme="minorBidi"/>
      <w:sz w:val="22"/>
      <w:szCs w:val="22"/>
    </w:rPr>
  </w:style>
  <w:style w:type="paragraph" w:styleId="FootnoteText">
    <w:name w:val="footnote text"/>
    <w:basedOn w:val="Normal"/>
    <w:link w:val="FootnoteTextChar"/>
    <w:unhideWhenUsed/>
    <w:rsid w:val="00CF6D8D"/>
    <w:pPr>
      <w:widowControl w:val="0"/>
      <w:autoSpaceDE w:val="0"/>
      <w:autoSpaceDN w:val="0"/>
    </w:pPr>
    <w:rPr>
      <w:sz w:val="20"/>
      <w:szCs w:val="20"/>
    </w:rPr>
  </w:style>
  <w:style w:type="character" w:customStyle="1" w:styleId="FootnoteTextChar">
    <w:name w:val="Footnote Text Char"/>
    <w:basedOn w:val="DefaultParagraphFont"/>
    <w:link w:val="FootnoteText"/>
    <w:rsid w:val="00CF6D8D"/>
  </w:style>
  <w:style w:type="character" w:customStyle="1" w:styleId="NoSpacingChar">
    <w:name w:val="No Spacing Char"/>
    <w:basedOn w:val="DefaultParagraphFont"/>
    <w:link w:val="NoSpacing"/>
    <w:uiPriority w:val="1"/>
    <w:rsid w:val="00CF6D8D"/>
    <w:rPr>
      <w:rFonts w:asciiTheme="minorHAnsi" w:eastAsiaTheme="minorHAnsi" w:hAnsiTheme="minorHAnsi" w:cstheme="minorBidi"/>
      <w:sz w:val="22"/>
      <w:szCs w:val="22"/>
    </w:rPr>
  </w:style>
  <w:style w:type="character" w:customStyle="1" w:styleId="normaltextrun">
    <w:name w:val="normaltextrun"/>
    <w:basedOn w:val="DefaultParagraphFont"/>
    <w:rsid w:val="00CF6D8D"/>
  </w:style>
  <w:style w:type="character" w:customStyle="1" w:styleId="eop">
    <w:name w:val="eop"/>
    <w:basedOn w:val="DefaultParagraphFont"/>
    <w:rsid w:val="00CF6D8D"/>
  </w:style>
  <w:style w:type="character" w:customStyle="1" w:styleId="s2">
    <w:name w:val="s2"/>
    <w:basedOn w:val="DefaultParagraphFont"/>
    <w:rsid w:val="00CF6D8D"/>
  </w:style>
  <w:style w:type="paragraph" w:customStyle="1" w:styleId="p1">
    <w:name w:val="p1"/>
    <w:basedOn w:val="Normal"/>
    <w:rsid w:val="00CF6D8D"/>
    <w:rPr>
      <w:rFonts w:ascii="Helvetica" w:hAnsi="Helvetica"/>
      <w:color w:val="000000"/>
      <w:sz w:val="18"/>
      <w:szCs w:val="18"/>
    </w:rPr>
  </w:style>
  <w:style w:type="character" w:customStyle="1" w:styleId="s1">
    <w:name w:val="s1"/>
    <w:basedOn w:val="DefaultParagraphFont"/>
    <w:rsid w:val="00CF6D8D"/>
    <w:rPr>
      <w:color w:val="FB000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nBoardSettings xmlns="https://onboard.passageways.com/OnBoardSettings">
  <OnBoard-OrgId xmlns="">d6c0ae5f41e0411bb2b570a3144688bd-1601</OnBoard-OrgId>
  <OnBoard-MeetingId xmlns="">6f1aaeff4b4844748f0d6a01c76fffb9-1601</OnBoard-MeetingId>
  <OnBoard-MeetingName xmlns="">II.A. November 19, 2025 Minutes_Final.docx</OnBoard-MeetingName>
  <OnBoard-SectionId xmlns="">a5de0d79d6634d659c9ccca61df0d7c1-1601</OnBoard-SectionId>
  <OnBoard-SectionName xmlns="">II.A. November 19, 2025 Minutes_Final.docx</OnBoard-SectionName>
  <OnBoard-AgendaSectionFileId xmlns="">a5de0d79d6634d659c9ccca61df0d7c1-1601</OnBoard-AgendaSectionFileId>
  <OnBoard-AgendaSectionFileName xmlns="">II.A. November 19, 2025 Minutes_Final.docx</OnBoard-AgendaSectionFileName>
</OnBoard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2EFFD-1725-434B-A509-97E078686C07}">
  <ds:schemaRefs>
    <ds:schemaRef ds:uri="https://onboard.passageways.com/OnBoardSettings"/>
    <ds:schemaRef ds:uri=""/>
  </ds:schemaRefs>
</ds:datastoreItem>
</file>

<file path=customXml/itemProps2.xml><?xml version="1.0" encoding="utf-8"?>
<ds:datastoreItem xmlns:ds="http://schemas.openxmlformats.org/officeDocument/2006/customXml" ds:itemID="{706E2A42-C867-4965-829D-A1C51F91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3146</Words>
  <Characters>18862</Characters>
  <Application>Microsoft Office Word</Application>
  <DocSecurity>0</DocSecurity>
  <Lines>355</Lines>
  <Paragraphs>135</Paragraphs>
  <ScaleCrop>false</ScaleCrop>
  <Company>KBOR</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KANSAS BOARD OF REGENTS</dc:title>
  <dc:creator>Robyn Meinholdt KBOR</dc:creator>
  <cp:lastModifiedBy>Box, Jennifer</cp:lastModifiedBy>
  <cp:revision>7</cp:revision>
  <cp:lastPrinted>2022-09-15T23:08:00Z</cp:lastPrinted>
  <dcterms:created xsi:type="dcterms:W3CDTF">2025-12-08T15:41:00Z</dcterms:created>
  <dcterms:modified xsi:type="dcterms:W3CDTF">2026-01-08T15:22:00Z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fd13eb2c-ccb7-4844-b815-65c5c11638d7</vt:lpwstr>
  </property>
</Properties>
</file>